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D5" w:rsidRDefault="00FC21D5" w:rsidP="00FC21D5">
      <w:pPr>
        <w:jc w:val="right"/>
        <w:rPr>
          <w:szCs w:val="28"/>
        </w:rPr>
      </w:pPr>
      <w:r>
        <w:rPr>
          <w:szCs w:val="28"/>
        </w:rPr>
        <w:t xml:space="preserve">Утверждено </w:t>
      </w:r>
    </w:p>
    <w:p w:rsidR="00FC21D5" w:rsidRDefault="00FC21D5" w:rsidP="00FC21D5">
      <w:pPr>
        <w:ind w:firstLine="680"/>
        <w:jc w:val="right"/>
        <w:rPr>
          <w:szCs w:val="28"/>
        </w:rPr>
      </w:pPr>
      <w:r>
        <w:rPr>
          <w:szCs w:val="28"/>
        </w:rPr>
        <w:t xml:space="preserve">постановлением исполкома </w:t>
      </w:r>
    </w:p>
    <w:p w:rsidR="00FC21D5" w:rsidRDefault="00FC21D5" w:rsidP="00FC21D5">
      <w:pPr>
        <w:ind w:firstLine="680"/>
        <w:jc w:val="right"/>
        <w:rPr>
          <w:szCs w:val="28"/>
        </w:rPr>
      </w:pPr>
      <w:r>
        <w:rPr>
          <w:szCs w:val="28"/>
        </w:rPr>
        <w:t xml:space="preserve">                                                                                    ЦС профсоюза </w:t>
      </w:r>
    </w:p>
    <w:p w:rsidR="00FC21D5" w:rsidRDefault="00FC21D5" w:rsidP="00FC21D5">
      <w:pPr>
        <w:ind w:firstLine="680"/>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p>
    <w:p w:rsidR="00FC21D5" w:rsidRDefault="00FC21D5" w:rsidP="00FC21D5">
      <w:pPr>
        <w:ind w:firstLine="680"/>
        <w:jc w:val="right"/>
        <w:rPr>
          <w:szCs w:val="28"/>
        </w:rPr>
      </w:pPr>
      <w:r>
        <w:rPr>
          <w:szCs w:val="28"/>
        </w:rPr>
        <w:t xml:space="preserve">                                                                                  от 13.12.2006 г.        № 12-4</w:t>
      </w:r>
    </w:p>
    <w:p w:rsidR="00FC21D5" w:rsidRDefault="00FC21D5" w:rsidP="00FC21D5">
      <w:pPr>
        <w:pStyle w:val="a8"/>
        <w:jc w:val="right"/>
        <w:rPr>
          <w:b/>
          <w:szCs w:val="28"/>
        </w:rPr>
      </w:pPr>
    </w:p>
    <w:p w:rsidR="00FC21D5" w:rsidRDefault="00FC21D5" w:rsidP="00FC21D5">
      <w:pPr>
        <w:pStyle w:val="a8"/>
        <w:spacing w:after="0"/>
        <w:ind w:left="0"/>
        <w:jc w:val="center"/>
        <w:rPr>
          <w:b/>
          <w:szCs w:val="28"/>
        </w:rPr>
      </w:pPr>
      <w:r>
        <w:rPr>
          <w:b/>
          <w:szCs w:val="28"/>
        </w:rPr>
        <w:t>ПОЛОЖЕНИЕ</w:t>
      </w:r>
    </w:p>
    <w:p w:rsidR="00FC21D5" w:rsidRDefault="00FC21D5" w:rsidP="00FC21D5">
      <w:pPr>
        <w:pStyle w:val="a8"/>
        <w:spacing w:after="0"/>
        <w:ind w:left="0"/>
        <w:jc w:val="center"/>
        <w:rPr>
          <w:b/>
          <w:szCs w:val="28"/>
        </w:rPr>
      </w:pPr>
      <w:r>
        <w:rPr>
          <w:b/>
          <w:szCs w:val="28"/>
        </w:rPr>
        <w:t xml:space="preserve">об  уполномоченном (доверенном) лице по охране труда   </w:t>
      </w:r>
    </w:p>
    <w:p w:rsidR="00FC21D5" w:rsidRDefault="00FC21D5" w:rsidP="00FC21D5">
      <w:pPr>
        <w:pStyle w:val="a8"/>
        <w:spacing w:after="0"/>
        <w:ind w:left="0"/>
        <w:jc w:val="center"/>
        <w:rPr>
          <w:b/>
          <w:szCs w:val="28"/>
        </w:rPr>
      </w:pPr>
      <w:r>
        <w:rPr>
          <w:b/>
          <w:szCs w:val="28"/>
        </w:rPr>
        <w:t>Горно-металлургического профсоюза России</w:t>
      </w:r>
    </w:p>
    <w:p w:rsidR="00FC21D5" w:rsidRDefault="00FC21D5" w:rsidP="00FC21D5">
      <w:pPr>
        <w:jc w:val="center"/>
        <w:rPr>
          <w:i/>
          <w:szCs w:val="28"/>
          <w:u w:val="single"/>
        </w:rPr>
      </w:pPr>
    </w:p>
    <w:p w:rsidR="00FC21D5" w:rsidRDefault="00FC21D5" w:rsidP="00FC21D5">
      <w:pPr>
        <w:pStyle w:val="2"/>
        <w:jc w:val="center"/>
        <w:rPr>
          <w:sz w:val="28"/>
          <w:szCs w:val="28"/>
        </w:rPr>
      </w:pPr>
      <w:r>
        <w:rPr>
          <w:sz w:val="28"/>
          <w:szCs w:val="28"/>
        </w:rPr>
        <w:t>1.Общие положения</w:t>
      </w:r>
    </w:p>
    <w:p w:rsidR="00FC21D5" w:rsidRDefault="00FC21D5" w:rsidP="00FC21D5">
      <w:pPr>
        <w:pStyle w:val="a4"/>
        <w:ind w:left="0" w:firstLine="851"/>
        <w:jc w:val="both"/>
        <w:rPr>
          <w:szCs w:val="28"/>
        </w:rPr>
      </w:pPr>
      <w:r>
        <w:rPr>
          <w:szCs w:val="28"/>
        </w:rPr>
        <w:t xml:space="preserve">1.1. Положение определяет права и обязанности уполномоченного, старшего уполномоченного  (доверенного) лица по охране труда Горно-металлургического профсоюза России (далее - уполномоченный по охране труда ГМПР) по осуществлению профсоюзного </w:t>
      </w:r>
      <w:proofErr w:type="gramStart"/>
      <w:r>
        <w:rPr>
          <w:szCs w:val="28"/>
        </w:rPr>
        <w:t>контроля за</w:t>
      </w:r>
      <w:proofErr w:type="gramEnd"/>
      <w:r>
        <w:rPr>
          <w:szCs w:val="28"/>
        </w:rPr>
        <w:t xml:space="preserve"> соблюдением требований охраны труда в организациях горно-металлургического комплекса (далее - организация) в соответствии со статьями: 370 «Трудового кодекса Российской Федерации»; 20 Федерального  закона «О профессиональных союзах, их правах и гарантиях деятельности», 64 Федерального закона “Об охране окружающей среды”, а  также Уставом ГМПР.</w:t>
      </w:r>
    </w:p>
    <w:p w:rsidR="00FC21D5" w:rsidRDefault="00FC21D5" w:rsidP="00FC21D5">
      <w:pPr>
        <w:ind w:firstLine="851"/>
        <w:jc w:val="both"/>
        <w:rPr>
          <w:szCs w:val="28"/>
        </w:rPr>
      </w:pPr>
      <w:r>
        <w:rPr>
          <w:szCs w:val="28"/>
        </w:rPr>
        <w:t>1.2. Уполномоченный по охране труда в своей деятельности руководствуется требованиями законодательства и иных нормативных правовых актов по  охране труда, настоящим Положением, Отраслевым тарифным соглашением, постановлениями (решениями) первичной профсоюзной организации, ее  выборных органов, коллективным договором и (или) соглашением, локальными нормативными актами организации по охране труда.</w:t>
      </w:r>
    </w:p>
    <w:p w:rsidR="00FC21D5" w:rsidRDefault="00FC21D5" w:rsidP="00FC21D5">
      <w:pPr>
        <w:ind w:firstLine="851"/>
        <w:jc w:val="both"/>
        <w:rPr>
          <w:i/>
          <w:szCs w:val="28"/>
        </w:rPr>
      </w:pPr>
      <w:r>
        <w:rPr>
          <w:szCs w:val="28"/>
        </w:rPr>
        <w:t>1.3. Численность уполномоченных по охране труда,  порядок их избрания и срок полномочий устанавливаются коллективным договором или локальным нормативным актом в зависимости от конкретных условий производства.  Выборный орган первичной профсоюзной организации</w:t>
      </w:r>
      <w:r>
        <w:rPr>
          <w:i/>
          <w:szCs w:val="28"/>
        </w:rPr>
        <w:t xml:space="preserve"> </w:t>
      </w:r>
      <w:r>
        <w:rPr>
          <w:szCs w:val="28"/>
        </w:rPr>
        <w:t xml:space="preserve"> организует  выборы уполномоченных по охране труда в каждом структурном производственном  подразделении и в организации в целом. </w:t>
      </w:r>
    </w:p>
    <w:p w:rsidR="00FC21D5" w:rsidRDefault="00FC21D5" w:rsidP="00FC21D5">
      <w:pPr>
        <w:pStyle w:val="a8"/>
        <w:suppressLineNumbers/>
        <w:spacing w:after="0"/>
        <w:ind w:left="0" w:firstLine="851"/>
        <w:jc w:val="both"/>
        <w:rPr>
          <w:szCs w:val="28"/>
        </w:rPr>
      </w:pPr>
      <w:r>
        <w:rPr>
          <w:szCs w:val="28"/>
        </w:rPr>
        <w:t xml:space="preserve">1.4. Уполномоченным по охране труда не может быть избран работник (должностное лицо), в функциональные обязанности которого входит обеспечение безопасных условий труда. </w:t>
      </w:r>
    </w:p>
    <w:p w:rsidR="00FC21D5" w:rsidRDefault="00FC21D5" w:rsidP="00FC21D5">
      <w:pPr>
        <w:pStyle w:val="a8"/>
        <w:spacing w:after="0"/>
        <w:ind w:left="0" w:firstLine="851"/>
        <w:jc w:val="both"/>
        <w:rPr>
          <w:szCs w:val="28"/>
        </w:rPr>
      </w:pPr>
      <w:r>
        <w:rPr>
          <w:szCs w:val="28"/>
        </w:rPr>
        <w:t>1.5. Выдвижение уполномоченных по охране труда в состав совместного комитета (комиссии) по охране труда в качестве представителей работников организации осуществляется на основании решения выборного органа первичной профсоюзной организации.</w:t>
      </w:r>
    </w:p>
    <w:p w:rsidR="00FC21D5" w:rsidRDefault="00FC21D5" w:rsidP="00FC21D5">
      <w:pPr>
        <w:ind w:firstLine="851"/>
        <w:jc w:val="both"/>
        <w:rPr>
          <w:szCs w:val="28"/>
        </w:rPr>
      </w:pPr>
      <w:r>
        <w:rPr>
          <w:szCs w:val="28"/>
        </w:rPr>
        <w:t xml:space="preserve">1.6. Уполномоченные по охране труда работают во взаимодействии с руководителями и иными  должностными лицами организации, структурного </w:t>
      </w:r>
      <w:r>
        <w:rPr>
          <w:szCs w:val="28"/>
        </w:rPr>
        <w:lastRenderedPageBreak/>
        <w:t>производственного подразделения</w:t>
      </w:r>
      <w:r>
        <w:rPr>
          <w:i/>
          <w:szCs w:val="28"/>
        </w:rPr>
        <w:t>,</w:t>
      </w:r>
      <w:r>
        <w:rPr>
          <w:szCs w:val="28"/>
        </w:rPr>
        <w:t xml:space="preserve"> службой охраны труда и другими службами организации, совместным комитетом (комиссией) по охране труда, технической инспекцией труда ГМПР, территориальными подразделениями федеральных органов исполнительной власти, уполномоченными на осуществление надзора и контроля в сфере охраны труда.</w:t>
      </w:r>
    </w:p>
    <w:p w:rsidR="00FC21D5" w:rsidRDefault="00FC21D5" w:rsidP="00FC21D5">
      <w:pPr>
        <w:suppressLineNumbers/>
        <w:ind w:firstLine="851"/>
        <w:jc w:val="both"/>
        <w:rPr>
          <w:szCs w:val="28"/>
        </w:rPr>
      </w:pPr>
      <w:r>
        <w:rPr>
          <w:szCs w:val="28"/>
        </w:rPr>
        <w:t>1.7. Руководство деятельностью уполномоченных по охране труда осуществляется выборным органом первичной профсоюзной организации или уполномоченным лицом выборного профсоюзного органа территориальной организации ГМПР.</w:t>
      </w:r>
    </w:p>
    <w:p w:rsidR="00FC21D5" w:rsidRDefault="00FC21D5" w:rsidP="00FC21D5">
      <w:pPr>
        <w:pStyle w:val="a8"/>
        <w:suppressLineNumbers/>
        <w:spacing w:after="0"/>
        <w:ind w:left="0" w:firstLine="851"/>
        <w:jc w:val="both"/>
        <w:rPr>
          <w:szCs w:val="28"/>
        </w:rPr>
      </w:pPr>
      <w:r>
        <w:rPr>
          <w:szCs w:val="28"/>
        </w:rPr>
        <w:t xml:space="preserve">1.8. Уполномоченные по охране труда </w:t>
      </w:r>
      <w:proofErr w:type="gramStart"/>
      <w:r>
        <w:rPr>
          <w:szCs w:val="28"/>
        </w:rPr>
        <w:t>отчитываются о</w:t>
      </w:r>
      <w:proofErr w:type="gramEnd"/>
      <w:r>
        <w:rPr>
          <w:szCs w:val="28"/>
        </w:rPr>
        <w:t xml:space="preserve"> своей работе на общем собрании профсоюзной организации производственного структурного подразделения, где они избраны. </w:t>
      </w:r>
    </w:p>
    <w:p w:rsidR="00FC21D5" w:rsidRDefault="00FC21D5" w:rsidP="00FC21D5">
      <w:pPr>
        <w:pStyle w:val="a8"/>
        <w:suppressLineNumbers/>
        <w:spacing w:after="0"/>
        <w:ind w:left="0" w:firstLine="851"/>
        <w:jc w:val="both"/>
        <w:rPr>
          <w:szCs w:val="28"/>
        </w:rPr>
      </w:pPr>
      <w:r>
        <w:rPr>
          <w:szCs w:val="28"/>
        </w:rPr>
        <w:t>1.9. По решению профсоюзного собрания структурного производственного подразделения или выборного органа первичной профсоюзной организации  уполномоченный по охране труда может быть отозван до истечения срока действия своих полномочий, если он не выполняет  возложенные на него обязанности по защите прав работников на здоровые и безопасные условия труда.</w:t>
      </w:r>
    </w:p>
    <w:p w:rsidR="00FC21D5" w:rsidRDefault="00FC21D5" w:rsidP="00FC21D5">
      <w:pPr>
        <w:pStyle w:val="a8"/>
        <w:suppressLineNumbers/>
        <w:spacing w:after="0"/>
        <w:ind w:left="0" w:firstLine="851"/>
        <w:jc w:val="both"/>
        <w:rPr>
          <w:szCs w:val="28"/>
        </w:rPr>
      </w:pPr>
      <w:r>
        <w:rPr>
          <w:szCs w:val="28"/>
        </w:rPr>
        <w:t xml:space="preserve">1.10. Выборный орган первичной профсоюзной организации и  работодатель (должностное лицо), а также  техническая инспекция труда ГМПР  оказывают необходимую помощь и  поддержку уполномоченным по охране труда в выполнении возложенных на них обязанностей.  </w:t>
      </w:r>
    </w:p>
    <w:p w:rsidR="00FC21D5" w:rsidRDefault="00FC21D5" w:rsidP="00FC21D5">
      <w:pPr>
        <w:ind w:firstLine="851"/>
        <w:jc w:val="center"/>
        <w:rPr>
          <w:szCs w:val="28"/>
        </w:rPr>
      </w:pPr>
    </w:p>
    <w:p w:rsidR="00FC21D5" w:rsidRDefault="00FC21D5" w:rsidP="00FC21D5">
      <w:pPr>
        <w:ind w:firstLine="851"/>
        <w:jc w:val="center"/>
        <w:rPr>
          <w:b/>
          <w:szCs w:val="28"/>
        </w:rPr>
      </w:pPr>
      <w:r>
        <w:rPr>
          <w:b/>
          <w:szCs w:val="28"/>
        </w:rPr>
        <w:t>2. Права уполномоченного по охране труда.</w:t>
      </w:r>
      <w:r>
        <w:rPr>
          <w:b/>
          <w:szCs w:val="28"/>
        </w:rPr>
        <w:tab/>
      </w:r>
    </w:p>
    <w:p w:rsidR="00FC21D5" w:rsidRDefault="00FC21D5" w:rsidP="00FC21D5">
      <w:pPr>
        <w:ind w:firstLine="708"/>
        <w:jc w:val="both"/>
        <w:rPr>
          <w:szCs w:val="28"/>
        </w:rPr>
      </w:pPr>
      <w:r>
        <w:rPr>
          <w:szCs w:val="28"/>
        </w:rPr>
        <w:t>Для выполнения возложенных на него функций уполномоченный по охране труда имеет право:</w:t>
      </w:r>
    </w:p>
    <w:p w:rsidR="00FC21D5" w:rsidRDefault="00FC21D5" w:rsidP="00FC21D5">
      <w:pPr>
        <w:ind w:firstLine="851"/>
        <w:jc w:val="both"/>
        <w:rPr>
          <w:szCs w:val="28"/>
        </w:rPr>
      </w:pPr>
      <w:r>
        <w:rPr>
          <w:szCs w:val="28"/>
        </w:rPr>
        <w:t>2.1. Осуществлять профсоюзный контроль в организации (производственном структурном подразделении) за соблюдением работодателем требований трудового законодательства, инструкций, правил и норм по охране труда, локальных нормативных актов.</w:t>
      </w:r>
    </w:p>
    <w:p w:rsidR="00FC21D5" w:rsidRDefault="00FC21D5" w:rsidP="00FC21D5">
      <w:pPr>
        <w:jc w:val="both"/>
        <w:rPr>
          <w:szCs w:val="28"/>
        </w:rPr>
      </w:pPr>
      <w:r>
        <w:rPr>
          <w:szCs w:val="28"/>
        </w:rPr>
        <w:tab/>
        <w:t xml:space="preserve">  2.2. Беспрепятственно проверять соблюдение требований охраны труда,  выполнение мероприятий, предусмотренных коллективными договорами, соглашениями, направленных  на предупреждение несчастных случаев на производстве и профессиональных заболеваний и вносить обязательные для рассмотрения должностными лицами организации представления об устранении выявленных нарушений. (Приложение № 1) </w:t>
      </w:r>
      <w:r>
        <w:rPr>
          <w:szCs w:val="28"/>
        </w:rPr>
        <w:tab/>
      </w:r>
    </w:p>
    <w:p w:rsidR="00FC21D5" w:rsidRDefault="00FC21D5" w:rsidP="00FC21D5">
      <w:pPr>
        <w:jc w:val="both"/>
        <w:rPr>
          <w:szCs w:val="28"/>
        </w:rPr>
      </w:pPr>
      <w:r>
        <w:rPr>
          <w:szCs w:val="28"/>
        </w:rPr>
        <w:tab/>
        <w:t xml:space="preserve">  2.3. Принимать участие в расследовании  несчастных  случаев на производстве и профессиональных заболеваний.</w:t>
      </w:r>
    </w:p>
    <w:p w:rsidR="00FC21D5" w:rsidRDefault="00FC21D5" w:rsidP="00FC21D5">
      <w:pPr>
        <w:tabs>
          <w:tab w:val="left" w:pos="-540"/>
        </w:tabs>
        <w:ind w:firstLine="851"/>
        <w:jc w:val="both"/>
        <w:rPr>
          <w:szCs w:val="28"/>
        </w:rPr>
      </w:pPr>
      <w:r>
        <w:rPr>
          <w:szCs w:val="28"/>
        </w:rPr>
        <w:t>2.4. Получать информацию от работодателя и иных должностных лиц организаций о состоянии условий и охраны труда, о мерах по защите работников от воздействия вредных и (или) опасных производственных факторов, а также обо всех несчастных случаях на производстве и профессиональных заболеваниях.</w:t>
      </w:r>
    </w:p>
    <w:p w:rsidR="00FC21D5" w:rsidRDefault="00FC21D5" w:rsidP="00FC21D5">
      <w:pPr>
        <w:tabs>
          <w:tab w:val="left" w:pos="-540"/>
        </w:tabs>
        <w:ind w:firstLine="851"/>
        <w:jc w:val="both"/>
        <w:rPr>
          <w:szCs w:val="28"/>
        </w:rPr>
      </w:pPr>
      <w:r>
        <w:rPr>
          <w:szCs w:val="28"/>
        </w:rPr>
        <w:lastRenderedPageBreak/>
        <w:t>2.5. Защищать права и законные интересы членов профессионального союза по вопросам возмещения вреда, причиненного их здоровью на производстве.</w:t>
      </w:r>
    </w:p>
    <w:p w:rsidR="00FC21D5" w:rsidRDefault="00FC21D5" w:rsidP="00FC21D5">
      <w:pPr>
        <w:tabs>
          <w:tab w:val="left" w:pos="-540"/>
        </w:tabs>
        <w:ind w:firstLine="851"/>
        <w:jc w:val="both"/>
        <w:rPr>
          <w:szCs w:val="28"/>
        </w:rPr>
      </w:pPr>
      <w:r>
        <w:rPr>
          <w:szCs w:val="28"/>
        </w:rPr>
        <w:t>2.6. Предъявлять работодателям требования о приостановке работ в случаях непосредственной угрозы жизни и здоровью работников. (Приложение № 2)</w:t>
      </w:r>
    </w:p>
    <w:p w:rsidR="00FC21D5" w:rsidRDefault="00FC21D5" w:rsidP="00FC21D5">
      <w:pPr>
        <w:tabs>
          <w:tab w:val="left" w:pos="-540"/>
        </w:tabs>
        <w:ind w:firstLine="851"/>
        <w:jc w:val="both"/>
        <w:rPr>
          <w:szCs w:val="28"/>
        </w:rPr>
      </w:pPr>
      <w:r>
        <w:rPr>
          <w:szCs w:val="28"/>
        </w:rPr>
        <w:t>2.7. Направлять работодателям представления об устранении выявленных нарушений трудового законодательства и иных нормативных правовых актов, обязательные к рассмотрению.</w:t>
      </w:r>
    </w:p>
    <w:p w:rsidR="00FC21D5" w:rsidRDefault="00FC21D5" w:rsidP="00FC21D5">
      <w:pPr>
        <w:tabs>
          <w:tab w:val="left" w:pos="-540"/>
        </w:tabs>
        <w:ind w:firstLine="851"/>
        <w:jc w:val="both"/>
        <w:rPr>
          <w:szCs w:val="28"/>
        </w:rPr>
      </w:pPr>
      <w:r>
        <w:rPr>
          <w:szCs w:val="28"/>
        </w:rPr>
        <w:t>2.8. Принимать участие в работе комиссий по испытаниям и приему в эксплуатацию производственных объектов и сре</w:t>
      </w:r>
      <w:proofErr w:type="gramStart"/>
      <w:r>
        <w:rPr>
          <w:szCs w:val="28"/>
        </w:rPr>
        <w:t>дств пр</w:t>
      </w:r>
      <w:proofErr w:type="gramEnd"/>
      <w:r>
        <w:rPr>
          <w:szCs w:val="28"/>
        </w:rPr>
        <w:t>оизводства.</w:t>
      </w:r>
    </w:p>
    <w:p w:rsidR="00FC21D5" w:rsidRDefault="00FC21D5" w:rsidP="00FC21D5">
      <w:pPr>
        <w:ind w:firstLine="851"/>
        <w:jc w:val="both"/>
        <w:rPr>
          <w:szCs w:val="28"/>
        </w:rPr>
      </w:pPr>
      <w:r>
        <w:rPr>
          <w:szCs w:val="28"/>
        </w:rPr>
        <w:t>2.9.  Проводить независимую экспертизу условий труда и обеспечения безопасности работника.</w:t>
      </w:r>
    </w:p>
    <w:p w:rsidR="00FC21D5" w:rsidRDefault="00FC21D5" w:rsidP="00FC21D5">
      <w:pPr>
        <w:ind w:firstLine="851"/>
        <w:jc w:val="both"/>
        <w:rPr>
          <w:szCs w:val="28"/>
        </w:rPr>
      </w:pPr>
      <w:r>
        <w:rPr>
          <w:szCs w:val="28"/>
        </w:rPr>
        <w:t xml:space="preserve">2.10. Принимать участие в рассмотрении трудовых споров, связанных с нарушением требований трудового законодательства и иных нормативных правовых актов  в сфере охраны труда, а также  обязательств, предусмотренных коллективными договорами и соглашениями. </w:t>
      </w:r>
    </w:p>
    <w:p w:rsidR="00FC21D5" w:rsidRDefault="00FC21D5" w:rsidP="00FC21D5">
      <w:pPr>
        <w:ind w:firstLine="851"/>
        <w:jc w:val="both"/>
        <w:rPr>
          <w:szCs w:val="28"/>
        </w:rPr>
      </w:pPr>
      <w:r>
        <w:rPr>
          <w:szCs w:val="28"/>
        </w:rPr>
        <w:t>2.11. Вносить работодателю, должностному лицу и в выборный орган первичной профсоюзной организации предложения по проектам локальных нормативных правовых актов об охране труда.</w:t>
      </w:r>
    </w:p>
    <w:p w:rsidR="00FC21D5" w:rsidRDefault="00FC21D5" w:rsidP="00FC21D5">
      <w:pPr>
        <w:ind w:firstLine="851"/>
        <w:jc w:val="both"/>
        <w:rPr>
          <w:szCs w:val="28"/>
        </w:rPr>
      </w:pPr>
      <w:r>
        <w:rPr>
          <w:szCs w:val="28"/>
        </w:rPr>
        <w:t>2.12. Обращаться в соответствующие органы  с предложениями о привлечении к ответственности должностных лиц, виновных в нарушении требований охраны труда, сокрытии фактов несчастных случаев на производстве.</w:t>
      </w:r>
    </w:p>
    <w:p w:rsidR="00FC21D5" w:rsidRDefault="00FC21D5" w:rsidP="00FC21D5">
      <w:pPr>
        <w:pStyle w:val="3"/>
        <w:jc w:val="center"/>
        <w:rPr>
          <w:sz w:val="28"/>
          <w:szCs w:val="28"/>
        </w:rPr>
      </w:pPr>
    </w:p>
    <w:p w:rsidR="00FC21D5" w:rsidRDefault="00FC21D5" w:rsidP="00FC21D5">
      <w:pPr>
        <w:ind w:firstLine="851"/>
        <w:jc w:val="center"/>
        <w:rPr>
          <w:b/>
          <w:szCs w:val="28"/>
        </w:rPr>
      </w:pPr>
      <w:r>
        <w:rPr>
          <w:b/>
          <w:szCs w:val="28"/>
        </w:rPr>
        <w:t xml:space="preserve">3. Обязанности уполномоченных по охране труда </w:t>
      </w:r>
    </w:p>
    <w:p w:rsidR="00FC21D5" w:rsidRDefault="00FC21D5" w:rsidP="00FC21D5">
      <w:pPr>
        <w:ind w:firstLine="851"/>
        <w:jc w:val="both"/>
        <w:rPr>
          <w:szCs w:val="28"/>
        </w:rPr>
      </w:pPr>
      <w:r>
        <w:rPr>
          <w:szCs w:val="28"/>
        </w:rPr>
        <w:t>На уполномоченных по охране труда, представляющих интересы членов профсоюза, а также интересы работников, делегировавших им права по вопросам обеспечения здоровых и безопасных условий труда на производстве, могут быть возложены следующие обязанности:</w:t>
      </w:r>
    </w:p>
    <w:p w:rsidR="00FC21D5" w:rsidRDefault="00FC21D5" w:rsidP="00FC21D5">
      <w:pPr>
        <w:ind w:firstLine="851"/>
        <w:jc w:val="both"/>
        <w:rPr>
          <w:szCs w:val="28"/>
        </w:rPr>
      </w:pPr>
      <w:r>
        <w:rPr>
          <w:szCs w:val="28"/>
        </w:rPr>
        <w:t xml:space="preserve">3.1. Информирование работников об условиях и охране труда на рабочих местах, о существующем риске повреждения здоровья и потери трудоспособности, о полагающихся им средствах индивидуальной защиты (далее </w:t>
      </w:r>
      <w:proofErr w:type="gramStart"/>
      <w:r>
        <w:rPr>
          <w:szCs w:val="28"/>
        </w:rPr>
        <w:t>СИЗ</w:t>
      </w:r>
      <w:proofErr w:type="gramEnd"/>
      <w:r>
        <w:rPr>
          <w:szCs w:val="28"/>
        </w:rPr>
        <w:t xml:space="preserve">), компенсациях за работу во вредных и опасных условиях труда. </w:t>
      </w:r>
    </w:p>
    <w:p w:rsidR="00FC21D5" w:rsidRDefault="00FC21D5" w:rsidP="00FC21D5">
      <w:pPr>
        <w:ind w:firstLine="851"/>
        <w:jc w:val="both"/>
        <w:rPr>
          <w:szCs w:val="28"/>
        </w:rPr>
      </w:pPr>
      <w:r>
        <w:rPr>
          <w:szCs w:val="28"/>
        </w:rPr>
        <w:t>3.2. Контроль в структурном подразделении за ходом выполнения мероприятий по охране труда, предусмотренных коллективным договором или соглашением, информирование  должностных лиц об имеющихся недостатках по выполнению этих мероприятий в установленные сроки.</w:t>
      </w:r>
    </w:p>
    <w:p w:rsidR="00FC21D5" w:rsidRDefault="00FC21D5" w:rsidP="00FC21D5">
      <w:pPr>
        <w:ind w:firstLine="851"/>
        <w:jc w:val="both"/>
        <w:rPr>
          <w:szCs w:val="28"/>
        </w:rPr>
      </w:pPr>
      <w:r>
        <w:rPr>
          <w:szCs w:val="28"/>
        </w:rPr>
        <w:t xml:space="preserve">3.3. </w:t>
      </w:r>
      <w:proofErr w:type="gramStart"/>
      <w:r>
        <w:rPr>
          <w:szCs w:val="28"/>
        </w:rPr>
        <w:t>Контроль за</w:t>
      </w:r>
      <w:proofErr w:type="gramEnd"/>
      <w:r>
        <w:rPr>
          <w:szCs w:val="28"/>
        </w:rPr>
        <w:t xml:space="preserve"> обеспечением работников СИЗ, их надлежащим использованием, заменой и своевременным ремонтом, правильным применением, а также выдачей смывающих и обезвреживающих веществ, молока или других равноценных пищевых продуктов, лечебно-профилактического питания в соответствии с установленными нормами.</w:t>
      </w:r>
    </w:p>
    <w:p w:rsidR="00FC21D5" w:rsidRDefault="00FC21D5" w:rsidP="00FC21D5">
      <w:pPr>
        <w:ind w:firstLine="851"/>
        <w:jc w:val="both"/>
        <w:rPr>
          <w:szCs w:val="28"/>
        </w:rPr>
      </w:pPr>
      <w:r>
        <w:rPr>
          <w:szCs w:val="28"/>
        </w:rPr>
        <w:t xml:space="preserve">3.4. Обследование состояния санитарно-бытовых помещений, мест обогрева и приема пищи, оценка уровня обеспеченности работников </w:t>
      </w:r>
      <w:r>
        <w:rPr>
          <w:szCs w:val="28"/>
        </w:rPr>
        <w:lastRenderedPageBreak/>
        <w:t xml:space="preserve">санитарно-гигиеническими устройствами и санитарно-бытовыми помещениями в соответствии с нормами, </w:t>
      </w:r>
      <w:proofErr w:type="gramStart"/>
      <w:r>
        <w:rPr>
          <w:szCs w:val="28"/>
        </w:rPr>
        <w:t>контроль за</w:t>
      </w:r>
      <w:proofErr w:type="gramEnd"/>
      <w:r>
        <w:rPr>
          <w:szCs w:val="28"/>
        </w:rPr>
        <w:t xml:space="preserve"> их использованием по назначению, содержанием  в чистоте и порядке.</w:t>
      </w:r>
    </w:p>
    <w:p w:rsidR="00FC21D5" w:rsidRDefault="00FC21D5" w:rsidP="00FC21D5">
      <w:pPr>
        <w:ind w:firstLine="851"/>
        <w:jc w:val="both"/>
        <w:rPr>
          <w:szCs w:val="28"/>
        </w:rPr>
      </w:pPr>
      <w:r>
        <w:rPr>
          <w:szCs w:val="28"/>
        </w:rPr>
        <w:t xml:space="preserve">3.5. </w:t>
      </w:r>
      <w:proofErr w:type="gramStart"/>
      <w:r>
        <w:rPr>
          <w:szCs w:val="28"/>
        </w:rPr>
        <w:t>Контроль за</w:t>
      </w:r>
      <w:proofErr w:type="gramEnd"/>
      <w:r>
        <w:rPr>
          <w:szCs w:val="28"/>
        </w:rPr>
        <w:t xml:space="preserve"> проведением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w:t>
      </w:r>
    </w:p>
    <w:p w:rsidR="00FC21D5" w:rsidRDefault="00FC21D5" w:rsidP="00FC21D5">
      <w:pPr>
        <w:ind w:firstLine="851"/>
        <w:jc w:val="both"/>
        <w:rPr>
          <w:szCs w:val="28"/>
        </w:rPr>
      </w:pPr>
      <w:r>
        <w:rPr>
          <w:szCs w:val="28"/>
        </w:rPr>
        <w:t>3.6. Информирование бригадира, мастера, начальника цеха или другого руководителя работ о нарушении в производственном структурном подразделении правил и норм охраны труда, о любой ситуации, угрожающей жизни и здоровью работников, о каждом несчастном случае, происшедшем с работником, об ухудшении их здоровья; требование принятия необходимых  и незамедлительных мер по нормализации обстановки.</w:t>
      </w:r>
    </w:p>
    <w:p w:rsidR="00FC21D5" w:rsidRDefault="00FC21D5" w:rsidP="00FC21D5">
      <w:pPr>
        <w:ind w:firstLine="851"/>
        <w:jc w:val="both"/>
        <w:rPr>
          <w:szCs w:val="28"/>
        </w:rPr>
      </w:pPr>
      <w:r>
        <w:rPr>
          <w:szCs w:val="28"/>
        </w:rPr>
        <w:t>3.7. Участие в оказании первой помощи пострадавшим, сохранение  места происшествия, участие в расследовании обстоятельств и причин несчастных случаев на производстве и профессиональных заболеваний, помощь в  создании нормальных условий для проведения их объективного  комиссионного расследования.</w:t>
      </w:r>
    </w:p>
    <w:p w:rsidR="00FC21D5" w:rsidRDefault="00FC21D5" w:rsidP="00FC21D5">
      <w:pPr>
        <w:ind w:firstLine="851"/>
        <w:jc w:val="both"/>
        <w:rPr>
          <w:szCs w:val="28"/>
        </w:rPr>
      </w:pPr>
      <w:r>
        <w:rPr>
          <w:szCs w:val="28"/>
        </w:rPr>
        <w:t>3.8. Информирование работников производственных структурных подразделений о выявленных нарушениях правил и норм охраны труда, ведение разъяснительной работы в трудовом коллективе по вопросам безопасной организации работ.</w:t>
      </w:r>
    </w:p>
    <w:p w:rsidR="00FC21D5" w:rsidRDefault="00FC21D5" w:rsidP="00FC21D5">
      <w:pPr>
        <w:ind w:firstLine="851"/>
        <w:jc w:val="both"/>
        <w:rPr>
          <w:szCs w:val="28"/>
        </w:rPr>
      </w:pPr>
      <w:r>
        <w:rPr>
          <w:szCs w:val="28"/>
        </w:rPr>
        <w:t xml:space="preserve">В профсоюзных организациях  производств, цехов, управлений и других производственных структурных подразделений  могут  избираться старшие уполномоченные по охране труда. </w:t>
      </w:r>
    </w:p>
    <w:p w:rsidR="00FC21D5" w:rsidRDefault="00FC21D5" w:rsidP="00FC21D5">
      <w:pPr>
        <w:ind w:firstLine="851"/>
        <w:jc w:val="both"/>
        <w:rPr>
          <w:szCs w:val="28"/>
        </w:rPr>
      </w:pPr>
      <w:r>
        <w:rPr>
          <w:szCs w:val="28"/>
        </w:rPr>
        <w:t>На старшего уполномоченного по охране труда возлагается:</w:t>
      </w:r>
    </w:p>
    <w:p w:rsidR="00FC21D5" w:rsidRDefault="00FC21D5" w:rsidP="00FC21D5">
      <w:pPr>
        <w:ind w:firstLine="851"/>
        <w:jc w:val="both"/>
        <w:rPr>
          <w:szCs w:val="28"/>
        </w:rPr>
      </w:pPr>
      <w:r>
        <w:rPr>
          <w:szCs w:val="28"/>
        </w:rPr>
        <w:t xml:space="preserve">3.9. Содействие организации работы и координация  деятельности уполномоченных по охране труда, осуществляющих профсоюзный </w:t>
      </w:r>
      <w:proofErr w:type="gramStart"/>
      <w:r>
        <w:rPr>
          <w:szCs w:val="28"/>
        </w:rPr>
        <w:t>контроль за</w:t>
      </w:r>
      <w:proofErr w:type="gramEnd"/>
      <w:r>
        <w:rPr>
          <w:szCs w:val="28"/>
        </w:rPr>
        <w:t xml:space="preserve">   соблюдением требований  охраны труда, норм и правил по охране труда, локальных нормативных актов в профсоюзных группах . </w:t>
      </w:r>
    </w:p>
    <w:p w:rsidR="00FC21D5" w:rsidRDefault="00FC21D5" w:rsidP="00FC21D5">
      <w:pPr>
        <w:ind w:firstLine="851"/>
        <w:jc w:val="both"/>
        <w:rPr>
          <w:szCs w:val="28"/>
        </w:rPr>
      </w:pPr>
      <w:r>
        <w:rPr>
          <w:szCs w:val="28"/>
        </w:rPr>
        <w:t xml:space="preserve">3.10.  Внесение в выборный орган первичной профсоюзной организации и руководителям производственных структурных подразделений предложений по улучшению и совершенствованию работы уполномоченных по охране труда. </w:t>
      </w:r>
    </w:p>
    <w:p w:rsidR="00FC21D5" w:rsidRDefault="00FC21D5" w:rsidP="00FC21D5">
      <w:pPr>
        <w:ind w:firstLine="851"/>
        <w:jc w:val="both"/>
        <w:rPr>
          <w:szCs w:val="28"/>
        </w:rPr>
      </w:pPr>
      <w:r>
        <w:rPr>
          <w:szCs w:val="28"/>
        </w:rPr>
        <w:t>3.11.  Участие в работе совместного комитета (комиссии) по охране труда.</w:t>
      </w:r>
    </w:p>
    <w:p w:rsidR="00FC21D5" w:rsidRDefault="00FC21D5" w:rsidP="00FC21D5">
      <w:pPr>
        <w:ind w:firstLine="851"/>
        <w:jc w:val="both"/>
        <w:rPr>
          <w:szCs w:val="28"/>
        </w:rPr>
      </w:pPr>
      <w:r>
        <w:rPr>
          <w:szCs w:val="28"/>
        </w:rPr>
        <w:t xml:space="preserve">3.12.  </w:t>
      </w:r>
      <w:proofErr w:type="gramStart"/>
      <w:r>
        <w:rPr>
          <w:szCs w:val="28"/>
        </w:rPr>
        <w:t>Контроль за</w:t>
      </w:r>
      <w:proofErr w:type="gramEnd"/>
      <w:r>
        <w:rPr>
          <w:szCs w:val="28"/>
        </w:rPr>
        <w:t xml:space="preserve"> выполнением должностными лицами предложений по вопросам обеспечения безопасных условий и охраны труда, вносимых уполномоченными по охране труда.</w:t>
      </w:r>
    </w:p>
    <w:p w:rsidR="00FC21D5" w:rsidRDefault="00FC21D5" w:rsidP="00FC21D5">
      <w:pPr>
        <w:ind w:firstLine="851"/>
        <w:jc w:val="both"/>
        <w:rPr>
          <w:szCs w:val="28"/>
        </w:rPr>
      </w:pPr>
      <w:r>
        <w:rPr>
          <w:szCs w:val="28"/>
        </w:rPr>
        <w:t xml:space="preserve">3.13. Предложение кандидатур уполномоченных </w:t>
      </w:r>
      <w:proofErr w:type="gramStart"/>
      <w:r>
        <w:rPr>
          <w:szCs w:val="28"/>
        </w:rPr>
        <w:t>по охране труда для участия их в работе комиссий по расследованию несчастных случаев на производстве</w:t>
      </w:r>
      <w:proofErr w:type="gramEnd"/>
      <w:r>
        <w:rPr>
          <w:szCs w:val="28"/>
        </w:rPr>
        <w:t xml:space="preserve"> и профессиональных заболеваний.</w:t>
      </w:r>
    </w:p>
    <w:p w:rsidR="00FC21D5" w:rsidRDefault="00FC21D5" w:rsidP="00FC21D5">
      <w:pPr>
        <w:ind w:firstLine="851"/>
        <w:jc w:val="both"/>
        <w:rPr>
          <w:szCs w:val="28"/>
        </w:rPr>
      </w:pPr>
      <w:r>
        <w:rPr>
          <w:szCs w:val="28"/>
        </w:rPr>
        <w:lastRenderedPageBreak/>
        <w:t>3.14. Проведение анализа состояния условий и  охраны  труда в организации,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 улучшению условий труда и оздоровлению работников.</w:t>
      </w:r>
    </w:p>
    <w:p w:rsidR="00FC21D5" w:rsidRDefault="00FC21D5" w:rsidP="00FC21D5">
      <w:pPr>
        <w:ind w:firstLine="851"/>
        <w:jc w:val="both"/>
        <w:rPr>
          <w:szCs w:val="28"/>
        </w:rPr>
      </w:pPr>
      <w:r>
        <w:rPr>
          <w:szCs w:val="28"/>
        </w:rPr>
        <w:t xml:space="preserve">3.15. Обследование самостоятельно или в составе комиссии рабочих мест на предмет соответствия требованиям промышленной безопасности и производственной санитарии. </w:t>
      </w:r>
    </w:p>
    <w:p w:rsidR="00FC21D5" w:rsidRDefault="00FC21D5" w:rsidP="00FC21D5">
      <w:pPr>
        <w:rPr>
          <w:szCs w:val="28"/>
        </w:rPr>
      </w:pPr>
    </w:p>
    <w:p w:rsidR="00FC21D5" w:rsidRDefault="00FC21D5" w:rsidP="00FC21D5">
      <w:pPr>
        <w:jc w:val="center"/>
        <w:rPr>
          <w:b/>
          <w:szCs w:val="28"/>
        </w:rPr>
      </w:pPr>
      <w:r>
        <w:rPr>
          <w:b/>
          <w:szCs w:val="28"/>
        </w:rPr>
        <w:t>4. Гарантии и обеспечение деятельности уполномоченного по охране труда</w:t>
      </w:r>
    </w:p>
    <w:p w:rsidR="00FC21D5" w:rsidRDefault="00FC21D5" w:rsidP="00FC21D5">
      <w:pPr>
        <w:pStyle w:val="a8"/>
        <w:spacing w:after="0"/>
        <w:ind w:left="0" w:firstLine="851"/>
        <w:jc w:val="both"/>
        <w:rPr>
          <w:szCs w:val="28"/>
        </w:rPr>
      </w:pPr>
      <w:r>
        <w:rPr>
          <w:szCs w:val="28"/>
        </w:rPr>
        <w:t xml:space="preserve">4.1. Обеспечение условий деятельности уполномоченного по охране труда (освобождение от основной работы на период  выполнения возложенных на него обязанностей, прохождение обучения, обеспечение необходимой справочной литературой, предоставление помещения для работы с документами и их хранения, моральное и материальное поощрение и др.) устанавливается коллективным договором, локальным нормативным актом организации. </w:t>
      </w:r>
    </w:p>
    <w:p w:rsidR="00FC21D5" w:rsidRDefault="00FC21D5" w:rsidP="00FC21D5">
      <w:pPr>
        <w:pStyle w:val="a8"/>
        <w:spacing w:after="0"/>
        <w:ind w:left="0" w:firstLine="851"/>
        <w:jc w:val="both"/>
        <w:rPr>
          <w:szCs w:val="28"/>
        </w:rPr>
      </w:pPr>
      <w:r>
        <w:rPr>
          <w:szCs w:val="28"/>
        </w:rPr>
        <w:t>4.2. Уполномоченному по охране труда выдается удостоверение установленного образца  (приложение № 3).</w:t>
      </w:r>
    </w:p>
    <w:p w:rsidR="00FC21D5" w:rsidRDefault="00FC21D5" w:rsidP="00FC21D5">
      <w:pPr>
        <w:pStyle w:val="a8"/>
        <w:spacing w:after="0"/>
        <w:ind w:left="0" w:firstLine="851"/>
        <w:jc w:val="both"/>
        <w:rPr>
          <w:szCs w:val="28"/>
        </w:rPr>
      </w:pPr>
      <w:r>
        <w:rPr>
          <w:szCs w:val="28"/>
        </w:rPr>
        <w:t xml:space="preserve">4.3. Уполномоченные по охране труда  проходят обучение за счет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в образовательных центрах по охране труда, а также проходят обучение за счет средств работодателя по производственным программам.  </w:t>
      </w:r>
    </w:p>
    <w:p w:rsidR="00FC21D5" w:rsidRDefault="00FC21D5" w:rsidP="00FC21D5">
      <w:pPr>
        <w:pStyle w:val="a8"/>
        <w:spacing w:after="0"/>
        <w:ind w:left="0" w:firstLine="851"/>
        <w:jc w:val="both"/>
        <w:rPr>
          <w:szCs w:val="28"/>
        </w:rPr>
      </w:pPr>
      <w:r>
        <w:rPr>
          <w:szCs w:val="28"/>
        </w:rPr>
        <w:t xml:space="preserve">4.4. Работодатель и должностные лица несут ответственность за нарушение прав уполномоченного по охране труда или воспрепятствование его законной деятельности в порядке, установленном законодательством. </w:t>
      </w:r>
    </w:p>
    <w:p w:rsidR="00FC21D5" w:rsidRDefault="00FC21D5" w:rsidP="00FC21D5">
      <w:pPr>
        <w:tabs>
          <w:tab w:val="left" w:pos="540"/>
        </w:tabs>
        <w:ind w:right="-725"/>
        <w:rPr>
          <w:szCs w:val="28"/>
        </w:rPr>
      </w:pPr>
      <w:r>
        <w:rPr>
          <w:szCs w:val="28"/>
        </w:rPr>
        <w:t xml:space="preserve">              </w:t>
      </w:r>
      <w:r>
        <w:rPr>
          <w:szCs w:val="28"/>
        </w:rPr>
        <w:tab/>
      </w:r>
      <w:r>
        <w:rPr>
          <w:szCs w:val="28"/>
        </w:rPr>
        <w:tab/>
      </w:r>
      <w:r>
        <w:rPr>
          <w:szCs w:val="28"/>
        </w:rPr>
        <w:tab/>
      </w:r>
      <w:r>
        <w:rPr>
          <w:szCs w:val="28"/>
        </w:rPr>
        <w:tab/>
      </w:r>
    </w:p>
    <w:p w:rsidR="00FC21D5" w:rsidRDefault="00FC21D5" w:rsidP="00FC21D5">
      <w:pPr>
        <w:pStyle w:val="2"/>
        <w:rPr>
          <w:szCs w:val="24"/>
        </w:rPr>
      </w:pPr>
      <w:r>
        <w:rPr>
          <w:szCs w:val="24"/>
        </w:rPr>
        <w:t xml:space="preserve">  Приложение № 1</w:t>
      </w:r>
    </w:p>
    <w:tbl>
      <w:tblPr>
        <w:tblW w:w="0" w:type="auto"/>
        <w:tblLayout w:type="fixed"/>
        <w:tblCellMar>
          <w:left w:w="70" w:type="dxa"/>
          <w:right w:w="70" w:type="dxa"/>
        </w:tblCellMar>
        <w:tblLook w:val="04A0"/>
      </w:tblPr>
      <w:tblGrid>
        <w:gridCol w:w="5031"/>
        <w:gridCol w:w="5031"/>
      </w:tblGrid>
      <w:tr w:rsidR="00FC21D5" w:rsidTr="00FC21D5">
        <w:tc>
          <w:tcPr>
            <w:tcW w:w="5031" w:type="dxa"/>
          </w:tcPr>
          <w:p w:rsidR="00FC21D5" w:rsidRDefault="00FC21D5">
            <w:pPr>
              <w:jc w:val="right"/>
              <w:rPr>
                <w:b/>
                <w:sz w:val="24"/>
                <w:szCs w:val="24"/>
              </w:rPr>
            </w:pPr>
          </w:p>
        </w:tc>
        <w:tc>
          <w:tcPr>
            <w:tcW w:w="5031" w:type="dxa"/>
            <w:hideMark/>
          </w:tcPr>
          <w:p w:rsidR="00FC21D5" w:rsidRDefault="00FC21D5">
            <w:pPr>
              <w:jc w:val="right"/>
              <w:rPr>
                <w:b/>
                <w:sz w:val="24"/>
                <w:szCs w:val="24"/>
              </w:rPr>
            </w:pPr>
            <w:r>
              <w:rPr>
                <w:b/>
                <w:sz w:val="24"/>
                <w:szCs w:val="24"/>
              </w:rPr>
              <w:t xml:space="preserve">К постановлению исполкома </w:t>
            </w:r>
          </w:p>
          <w:p w:rsidR="00FC21D5" w:rsidRDefault="00FC21D5">
            <w:pPr>
              <w:jc w:val="right"/>
              <w:rPr>
                <w:b/>
                <w:sz w:val="24"/>
                <w:szCs w:val="24"/>
              </w:rPr>
            </w:pPr>
            <w:r>
              <w:rPr>
                <w:b/>
                <w:sz w:val="24"/>
                <w:szCs w:val="24"/>
              </w:rPr>
              <w:t xml:space="preserve">  ЦС ГМПР  № 12-4   от 13.12.06 г.   </w:t>
            </w:r>
          </w:p>
        </w:tc>
      </w:tr>
    </w:tbl>
    <w:p w:rsidR="00FC21D5" w:rsidRDefault="00FC21D5" w:rsidP="00FC21D5">
      <w:pPr>
        <w:pStyle w:val="3"/>
        <w:jc w:val="right"/>
        <w:rPr>
          <w:szCs w:val="24"/>
        </w:rPr>
      </w:pPr>
      <w:r>
        <w:rPr>
          <w:szCs w:val="24"/>
        </w:rPr>
        <w:t xml:space="preserve">Форма 1 - УП </w:t>
      </w:r>
      <w:proofErr w:type="gramStart"/>
      <w:r>
        <w:rPr>
          <w:szCs w:val="24"/>
        </w:rPr>
        <w:t>ОТ</w:t>
      </w:r>
      <w:proofErr w:type="gramEnd"/>
    </w:p>
    <w:p w:rsidR="00FC21D5" w:rsidRDefault="00FC21D5" w:rsidP="00FC21D5">
      <w:pPr>
        <w:jc w:val="center"/>
        <w:rPr>
          <w:b/>
          <w:sz w:val="24"/>
          <w:szCs w:val="24"/>
        </w:rPr>
      </w:pPr>
    </w:p>
    <w:p w:rsidR="00FC21D5" w:rsidRDefault="00FC21D5" w:rsidP="00FC21D5">
      <w:pPr>
        <w:jc w:val="center"/>
        <w:rPr>
          <w:b/>
          <w:sz w:val="24"/>
          <w:szCs w:val="24"/>
        </w:rPr>
      </w:pPr>
      <w:r>
        <w:rPr>
          <w:b/>
          <w:sz w:val="24"/>
          <w:szCs w:val="24"/>
        </w:rPr>
        <w:t xml:space="preserve">ГОРНО-МЕТАЛЛУРГИЧЕСКИЙ </w:t>
      </w:r>
    </w:p>
    <w:p w:rsidR="00FC21D5" w:rsidRDefault="00FC21D5" w:rsidP="00FC21D5">
      <w:pPr>
        <w:jc w:val="center"/>
        <w:rPr>
          <w:b/>
          <w:sz w:val="24"/>
          <w:szCs w:val="24"/>
        </w:rPr>
      </w:pPr>
      <w:r>
        <w:rPr>
          <w:b/>
          <w:sz w:val="24"/>
          <w:szCs w:val="24"/>
        </w:rPr>
        <w:t>ПРОФСОЮЗ РОССИИ</w:t>
      </w:r>
    </w:p>
    <w:p w:rsidR="00FC21D5" w:rsidRDefault="00FC21D5" w:rsidP="00FC21D5">
      <w:pPr>
        <w:jc w:val="center"/>
        <w:rPr>
          <w:b/>
          <w:sz w:val="24"/>
          <w:szCs w:val="24"/>
        </w:rPr>
      </w:pPr>
    </w:p>
    <w:p w:rsidR="00FC21D5" w:rsidRDefault="00FC21D5" w:rsidP="00FC21D5">
      <w:pPr>
        <w:jc w:val="center"/>
        <w:rPr>
          <w:b/>
          <w:sz w:val="24"/>
          <w:szCs w:val="24"/>
        </w:rPr>
      </w:pPr>
      <w:r>
        <w:rPr>
          <w:b/>
          <w:sz w:val="24"/>
          <w:szCs w:val="24"/>
        </w:rPr>
        <w:t>УПОЛНОМОЧЕННЫЙ ПО ОХРАНЕ ТРУДА</w:t>
      </w:r>
    </w:p>
    <w:p w:rsidR="00FC21D5" w:rsidRDefault="00FC21D5" w:rsidP="00FC21D5">
      <w:pPr>
        <w:jc w:val="center"/>
        <w:rPr>
          <w:b/>
          <w:sz w:val="24"/>
          <w:szCs w:val="24"/>
        </w:rPr>
      </w:pPr>
    </w:p>
    <w:p w:rsidR="00FC21D5" w:rsidRDefault="00FC21D5" w:rsidP="00FC21D5">
      <w:pPr>
        <w:jc w:val="center"/>
        <w:rPr>
          <w:b/>
          <w:sz w:val="24"/>
          <w:szCs w:val="24"/>
        </w:rPr>
      </w:pPr>
      <w:proofErr w:type="gramStart"/>
      <w:r>
        <w:rPr>
          <w:b/>
          <w:sz w:val="24"/>
          <w:szCs w:val="24"/>
        </w:rPr>
        <w:t>П</w:t>
      </w:r>
      <w:proofErr w:type="gramEnd"/>
      <w:r>
        <w:rPr>
          <w:b/>
          <w:sz w:val="24"/>
          <w:szCs w:val="24"/>
        </w:rPr>
        <w:t xml:space="preserve"> Р Е Д С Т А В Л Е Н И Е   №</w:t>
      </w:r>
    </w:p>
    <w:p w:rsidR="00FC21D5" w:rsidRDefault="00FC21D5" w:rsidP="00FC21D5">
      <w:pPr>
        <w:jc w:val="center"/>
        <w:rPr>
          <w:b/>
          <w:sz w:val="24"/>
          <w:szCs w:val="24"/>
        </w:rPr>
      </w:pPr>
    </w:p>
    <w:p w:rsidR="00FC21D5" w:rsidRDefault="00FC21D5" w:rsidP="00FC21D5">
      <w:pPr>
        <w:ind w:firstLine="851"/>
        <w:jc w:val="both"/>
        <w:rPr>
          <w:sz w:val="24"/>
          <w:szCs w:val="24"/>
        </w:rPr>
      </w:pPr>
      <w:r>
        <w:rPr>
          <w:sz w:val="24"/>
          <w:szCs w:val="24"/>
        </w:rPr>
        <w:t>Кому___________________________________________________________</w:t>
      </w:r>
    </w:p>
    <w:p w:rsidR="00FC21D5" w:rsidRDefault="00FC21D5" w:rsidP="00FC21D5">
      <w:pPr>
        <w:ind w:firstLine="851"/>
        <w:jc w:val="center"/>
        <w:rPr>
          <w:b/>
          <w:sz w:val="16"/>
          <w:szCs w:val="16"/>
        </w:rPr>
      </w:pPr>
      <w:r>
        <w:rPr>
          <w:b/>
          <w:sz w:val="16"/>
          <w:szCs w:val="16"/>
        </w:rPr>
        <w:t>(ф., и., о., должность руководителя, организация)</w:t>
      </w:r>
    </w:p>
    <w:p w:rsidR="00FC21D5" w:rsidRDefault="00FC21D5" w:rsidP="00FC21D5">
      <w:pPr>
        <w:ind w:firstLine="851"/>
        <w:jc w:val="center"/>
        <w:rPr>
          <w:sz w:val="24"/>
          <w:szCs w:val="24"/>
        </w:rPr>
      </w:pPr>
    </w:p>
    <w:p w:rsidR="00FC21D5" w:rsidRDefault="00FC21D5" w:rsidP="00FC21D5">
      <w:pPr>
        <w:ind w:firstLine="851"/>
        <w:jc w:val="both"/>
        <w:rPr>
          <w:b/>
          <w:sz w:val="24"/>
          <w:szCs w:val="24"/>
        </w:rPr>
      </w:pPr>
      <w:r>
        <w:rPr>
          <w:sz w:val="24"/>
          <w:szCs w:val="24"/>
        </w:rPr>
        <w:lastRenderedPageBreak/>
        <w:t xml:space="preserve">В соответствии со статьями: 212, 370 Трудового кодекса Российской Федерации», статьей 20 Федерального  закона «О профессиональных союзах, их правах и гарантиях деятельности», статьей 64 Федерального закона “Об охране окружающей среды”  </w:t>
      </w:r>
      <w:r>
        <w:rPr>
          <w:b/>
          <w:sz w:val="24"/>
          <w:szCs w:val="24"/>
        </w:rPr>
        <w:t>ПРЕДЛАГАЮ устранить следующие нарушения:</w:t>
      </w:r>
    </w:p>
    <w:p w:rsidR="00FC21D5" w:rsidRDefault="00FC21D5" w:rsidP="00FC21D5">
      <w:pPr>
        <w:rPr>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134"/>
        <w:gridCol w:w="4533"/>
        <w:gridCol w:w="2565"/>
        <w:gridCol w:w="1691"/>
      </w:tblGrid>
      <w:tr w:rsidR="00FC21D5" w:rsidTr="00FC21D5">
        <w:tc>
          <w:tcPr>
            <w:tcW w:w="1134" w:type="dxa"/>
            <w:tcBorders>
              <w:top w:val="single" w:sz="6" w:space="0" w:color="auto"/>
              <w:left w:val="single" w:sz="6" w:space="0" w:color="auto"/>
              <w:bottom w:val="single" w:sz="6" w:space="0" w:color="auto"/>
              <w:right w:val="single" w:sz="6" w:space="0" w:color="auto"/>
            </w:tcBorders>
            <w:hideMark/>
          </w:tcPr>
          <w:p w:rsidR="00FC21D5" w:rsidRDefault="00FC21D5">
            <w:pPr>
              <w:jc w:val="center"/>
              <w:rPr>
                <w:b/>
                <w:sz w:val="24"/>
                <w:szCs w:val="24"/>
              </w:rPr>
            </w:pPr>
            <w:r>
              <w:rPr>
                <w:b/>
                <w:sz w:val="24"/>
                <w:szCs w:val="24"/>
              </w:rPr>
              <w:t xml:space="preserve">№ </w:t>
            </w:r>
            <w:proofErr w:type="spellStart"/>
            <w:r>
              <w:rPr>
                <w:b/>
                <w:sz w:val="24"/>
                <w:szCs w:val="24"/>
              </w:rPr>
              <w:t>№</w:t>
            </w:r>
            <w:proofErr w:type="spellEnd"/>
          </w:p>
          <w:p w:rsidR="00FC21D5" w:rsidRDefault="00FC21D5">
            <w:pPr>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3" w:type="dxa"/>
            <w:tcBorders>
              <w:top w:val="single" w:sz="6" w:space="0" w:color="auto"/>
              <w:left w:val="single" w:sz="6" w:space="0" w:color="auto"/>
              <w:bottom w:val="single" w:sz="6" w:space="0" w:color="auto"/>
              <w:right w:val="single" w:sz="6" w:space="0" w:color="auto"/>
            </w:tcBorders>
            <w:hideMark/>
          </w:tcPr>
          <w:p w:rsidR="00FC21D5" w:rsidRDefault="00FC21D5">
            <w:pPr>
              <w:jc w:val="center"/>
              <w:rPr>
                <w:b/>
                <w:sz w:val="24"/>
                <w:szCs w:val="24"/>
              </w:rPr>
            </w:pPr>
            <w:r>
              <w:rPr>
                <w:b/>
                <w:sz w:val="24"/>
                <w:szCs w:val="24"/>
              </w:rPr>
              <w:t>Выявленные нарушения и требования</w:t>
            </w:r>
          </w:p>
          <w:p w:rsidR="00FC21D5" w:rsidRDefault="00FC21D5">
            <w:pPr>
              <w:jc w:val="center"/>
              <w:rPr>
                <w:b/>
                <w:sz w:val="24"/>
                <w:szCs w:val="24"/>
              </w:rPr>
            </w:pPr>
            <w:r>
              <w:rPr>
                <w:b/>
                <w:sz w:val="24"/>
                <w:szCs w:val="24"/>
              </w:rPr>
              <w:t>по их устранению</w:t>
            </w:r>
          </w:p>
        </w:tc>
        <w:tc>
          <w:tcPr>
            <w:tcW w:w="2565" w:type="dxa"/>
            <w:tcBorders>
              <w:top w:val="single" w:sz="6" w:space="0" w:color="auto"/>
              <w:left w:val="single" w:sz="6" w:space="0" w:color="auto"/>
              <w:bottom w:val="single" w:sz="6" w:space="0" w:color="auto"/>
              <w:right w:val="single" w:sz="6" w:space="0" w:color="auto"/>
            </w:tcBorders>
            <w:hideMark/>
          </w:tcPr>
          <w:p w:rsidR="00FC21D5" w:rsidRDefault="00FC21D5">
            <w:pPr>
              <w:jc w:val="center"/>
              <w:rPr>
                <w:b/>
                <w:sz w:val="24"/>
                <w:szCs w:val="24"/>
              </w:rPr>
            </w:pPr>
            <w:r>
              <w:rPr>
                <w:b/>
                <w:sz w:val="24"/>
                <w:szCs w:val="24"/>
              </w:rPr>
              <w:t>Сроки</w:t>
            </w:r>
          </w:p>
          <w:p w:rsidR="00FC21D5" w:rsidRDefault="00FC21D5">
            <w:pPr>
              <w:jc w:val="center"/>
              <w:rPr>
                <w:b/>
                <w:sz w:val="24"/>
                <w:szCs w:val="24"/>
              </w:rPr>
            </w:pPr>
            <w:r>
              <w:rPr>
                <w:b/>
                <w:sz w:val="24"/>
                <w:szCs w:val="24"/>
              </w:rPr>
              <w:t>выполнения</w:t>
            </w:r>
          </w:p>
        </w:tc>
        <w:tc>
          <w:tcPr>
            <w:tcW w:w="1691" w:type="dxa"/>
            <w:tcBorders>
              <w:top w:val="single" w:sz="6" w:space="0" w:color="auto"/>
              <w:left w:val="single" w:sz="6" w:space="0" w:color="auto"/>
              <w:bottom w:val="single" w:sz="6" w:space="0" w:color="auto"/>
              <w:right w:val="single" w:sz="6" w:space="0" w:color="auto"/>
            </w:tcBorders>
            <w:hideMark/>
          </w:tcPr>
          <w:p w:rsidR="00FC21D5" w:rsidRDefault="00FC21D5">
            <w:pPr>
              <w:jc w:val="center"/>
              <w:rPr>
                <w:b/>
                <w:sz w:val="24"/>
                <w:szCs w:val="24"/>
              </w:rPr>
            </w:pPr>
            <w:r>
              <w:rPr>
                <w:b/>
                <w:sz w:val="24"/>
                <w:szCs w:val="24"/>
              </w:rPr>
              <w:t>Примечание</w:t>
            </w:r>
          </w:p>
        </w:tc>
      </w:tr>
      <w:tr w:rsidR="00FC21D5" w:rsidTr="00FC21D5">
        <w:tc>
          <w:tcPr>
            <w:tcW w:w="1134"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p>
        </w:tc>
        <w:tc>
          <w:tcPr>
            <w:tcW w:w="4533"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p>
        </w:tc>
        <w:tc>
          <w:tcPr>
            <w:tcW w:w="1691"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p>
        </w:tc>
      </w:tr>
      <w:tr w:rsidR="00FC21D5" w:rsidTr="00FC21D5">
        <w:tc>
          <w:tcPr>
            <w:tcW w:w="1134"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p>
        </w:tc>
        <w:tc>
          <w:tcPr>
            <w:tcW w:w="4533" w:type="dxa"/>
            <w:tcBorders>
              <w:top w:val="single" w:sz="6" w:space="0" w:color="auto"/>
              <w:left w:val="single" w:sz="6" w:space="0" w:color="auto"/>
              <w:bottom w:val="nil"/>
              <w:right w:val="single" w:sz="6" w:space="0" w:color="auto"/>
            </w:tcBorders>
          </w:tcPr>
          <w:p w:rsidR="00FC21D5" w:rsidRDefault="00FC21D5">
            <w:pPr>
              <w:jc w:val="both"/>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p>
        </w:tc>
        <w:tc>
          <w:tcPr>
            <w:tcW w:w="1691"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p>
        </w:tc>
      </w:tr>
      <w:tr w:rsidR="00FC21D5" w:rsidTr="00FC21D5">
        <w:tc>
          <w:tcPr>
            <w:tcW w:w="1134"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p>
        </w:tc>
        <w:tc>
          <w:tcPr>
            <w:tcW w:w="4533"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p>
        </w:tc>
        <w:tc>
          <w:tcPr>
            <w:tcW w:w="1691"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p>
        </w:tc>
      </w:tr>
    </w:tbl>
    <w:p w:rsidR="00FC21D5" w:rsidRDefault="00FC21D5" w:rsidP="00FC21D5">
      <w:pPr>
        <w:jc w:val="both"/>
        <w:rPr>
          <w:sz w:val="24"/>
          <w:szCs w:val="24"/>
        </w:rPr>
      </w:pPr>
    </w:p>
    <w:p w:rsidR="00FC21D5" w:rsidRDefault="00FC21D5" w:rsidP="00FC21D5">
      <w:pPr>
        <w:ind w:firstLine="851"/>
        <w:jc w:val="both"/>
        <w:rPr>
          <w:sz w:val="24"/>
          <w:szCs w:val="24"/>
        </w:rPr>
      </w:pPr>
      <w:r>
        <w:rPr>
          <w:sz w:val="24"/>
          <w:szCs w:val="24"/>
        </w:rPr>
        <w:t>О выполнении требований прошу сообщить: ____________________________________</w:t>
      </w:r>
    </w:p>
    <w:p w:rsidR="00FC21D5" w:rsidRDefault="00FC21D5" w:rsidP="00FC21D5">
      <w:pPr>
        <w:jc w:val="both"/>
        <w:rPr>
          <w:sz w:val="24"/>
          <w:szCs w:val="24"/>
        </w:rPr>
      </w:pPr>
      <w:r>
        <w:rPr>
          <w:sz w:val="24"/>
          <w:szCs w:val="24"/>
        </w:rPr>
        <w:t>__________________________________________________________________________________</w:t>
      </w:r>
    </w:p>
    <w:p w:rsidR="00FC21D5" w:rsidRDefault="00FC21D5" w:rsidP="00FC21D5">
      <w:pPr>
        <w:jc w:val="both"/>
        <w:rPr>
          <w:b/>
          <w:sz w:val="24"/>
          <w:szCs w:val="24"/>
        </w:rPr>
      </w:pPr>
    </w:p>
    <w:p w:rsidR="00FC21D5" w:rsidRDefault="00FC21D5" w:rsidP="00FC21D5">
      <w:pPr>
        <w:jc w:val="both"/>
        <w:rPr>
          <w:b/>
          <w:sz w:val="24"/>
          <w:szCs w:val="24"/>
        </w:rPr>
      </w:pPr>
      <w:r>
        <w:rPr>
          <w:b/>
          <w:sz w:val="24"/>
          <w:szCs w:val="24"/>
        </w:rPr>
        <w:t xml:space="preserve">Уполномоченный по охране </w:t>
      </w:r>
    </w:p>
    <w:p w:rsidR="00FC21D5" w:rsidRDefault="00FC21D5" w:rsidP="00FC21D5">
      <w:pPr>
        <w:jc w:val="both"/>
        <w:rPr>
          <w:b/>
          <w:sz w:val="24"/>
          <w:szCs w:val="24"/>
        </w:rPr>
      </w:pPr>
      <w:r>
        <w:rPr>
          <w:b/>
          <w:sz w:val="24"/>
          <w:szCs w:val="24"/>
        </w:rPr>
        <w:t xml:space="preserve">труда  профсоюза                            __________________________________________       </w:t>
      </w:r>
    </w:p>
    <w:p w:rsidR="00FC21D5" w:rsidRDefault="00FC21D5" w:rsidP="00FC21D5">
      <w:pPr>
        <w:jc w:val="center"/>
        <w:rPr>
          <w:b/>
          <w:sz w:val="16"/>
          <w:szCs w:val="16"/>
        </w:rPr>
      </w:pPr>
      <w:r>
        <w:rPr>
          <w:b/>
          <w:sz w:val="16"/>
          <w:szCs w:val="16"/>
        </w:rPr>
        <w:t>(ф.и.о., дата, подпись)</w:t>
      </w:r>
    </w:p>
    <w:p w:rsidR="00FC21D5" w:rsidRDefault="00FC21D5" w:rsidP="00FC21D5">
      <w:pPr>
        <w:jc w:val="both"/>
        <w:rPr>
          <w:b/>
          <w:sz w:val="24"/>
          <w:szCs w:val="24"/>
        </w:rPr>
      </w:pPr>
      <w:r>
        <w:rPr>
          <w:b/>
          <w:sz w:val="24"/>
          <w:szCs w:val="24"/>
        </w:rPr>
        <w:t>Представление получил ___________________________________________________________</w:t>
      </w:r>
    </w:p>
    <w:p w:rsidR="00FC21D5" w:rsidRDefault="00FC21D5" w:rsidP="00FC21D5">
      <w:pPr>
        <w:pStyle w:val="21"/>
        <w:rPr>
          <w:sz w:val="16"/>
          <w:szCs w:val="16"/>
        </w:rPr>
      </w:pPr>
      <w:r>
        <w:rPr>
          <w:sz w:val="16"/>
          <w:szCs w:val="16"/>
        </w:rPr>
        <w:t xml:space="preserve">                                                         Фамилия, имя, отчество, должность руководителя, дата, подпись</w:t>
      </w:r>
    </w:p>
    <w:p w:rsidR="00FC21D5" w:rsidRDefault="00FC21D5" w:rsidP="00FC21D5">
      <w:pPr>
        <w:jc w:val="right"/>
        <w:rPr>
          <w:b/>
          <w:sz w:val="24"/>
          <w:szCs w:val="24"/>
        </w:rPr>
      </w:pPr>
    </w:p>
    <w:p w:rsidR="00FC21D5" w:rsidRDefault="00FC21D5" w:rsidP="00FC21D5">
      <w:pPr>
        <w:jc w:val="right"/>
        <w:rPr>
          <w:b/>
          <w:sz w:val="24"/>
          <w:szCs w:val="24"/>
        </w:rPr>
      </w:pPr>
    </w:p>
    <w:p w:rsidR="00FC21D5" w:rsidRDefault="00FC21D5" w:rsidP="00FC21D5">
      <w:pPr>
        <w:jc w:val="right"/>
        <w:rPr>
          <w:b/>
          <w:sz w:val="24"/>
          <w:szCs w:val="24"/>
        </w:rPr>
      </w:pPr>
    </w:p>
    <w:tbl>
      <w:tblPr>
        <w:tblW w:w="0" w:type="auto"/>
        <w:tblLayout w:type="fixed"/>
        <w:tblCellMar>
          <w:left w:w="70" w:type="dxa"/>
          <w:right w:w="70" w:type="dxa"/>
        </w:tblCellMar>
        <w:tblLook w:val="04A0"/>
      </w:tblPr>
      <w:tblGrid>
        <w:gridCol w:w="5031"/>
        <w:gridCol w:w="4962"/>
      </w:tblGrid>
      <w:tr w:rsidR="00FC21D5" w:rsidTr="00FC21D5">
        <w:tc>
          <w:tcPr>
            <w:tcW w:w="5031" w:type="dxa"/>
          </w:tcPr>
          <w:p w:rsidR="00FC21D5" w:rsidRDefault="00FC21D5">
            <w:pPr>
              <w:jc w:val="right"/>
              <w:rPr>
                <w:b/>
                <w:sz w:val="24"/>
                <w:szCs w:val="24"/>
              </w:rPr>
            </w:pPr>
          </w:p>
        </w:tc>
        <w:tc>
          <w:tcPr>
            <w:tcW w:w="4962" w:type="dxa"/>
          </w:tcPr>
          <w:p w:rsidR="00FC21D5" w:rsidRDefault="00FC21D5">
            <w:pPr>
              <w:jc w:val="right"/>
              <w:rPr>
                <w:b/>
                <w:sz w:val="24"/>
                <w:szCs w:val="24"/>
              </w:rPr>
            </w:pPr>
          </w:p>
          <w:p w:rsidR="00FC21D5" w:rsidRDefault="00FC21D5">
            <w:pPr>
              <w:pStyle w:val="4"/>
              <w:jc w:val="right"/>
              <w:rPr>
                <w:rFonts w:eastAsiaTheme="minorEastAsia"/>
                <w:szCs w:val="24"/>
              </w:rPr>
            </w:pPr>
            <w:r>
              <w:rPr>
                <w:rFonts w:eastAsiaTheme="minorEastAsia"/>
                <w:szCs w:val="24"/>
              </w:rPr>
              <w:t>Приложение № 2</w:t>
            </w:r>
          </w:p>
          <w:p w:rsidR="00FC21D5" w:rsidRDefault="00FC21D5">
            <w:pPr>
              <w:jc w:val="right"/>
              <w:rPr>
                <w:b/>
                <w:sz w:val="24"/>
                <w:szCs w:val="24"/>
              </w:rPr>
            </w:pPr>
            <w:r>
              <w:rPr>
                <w:b/>
                <w:sz w:val="24"/>
                <w:szCs w:val="24"/>
              </w:rPr>
              <w:t xml:space="preserve">к постановлению исполкома </w:t>
            </w:r>
          </w:p>
          <w:p w:rsidR="00FC21D5" w:rsidRDefault="00FC21D5">
            <w:pPr>
              <w:jc w:val="right"/>
              <w:rPr>
                <w:b/>
                <w:sz w:val="24"/>
                <w:szCs w:val="24"/>
              </w:rPr>
            </w:pPr>
            <w:r>
              <w:rPr>
                <w:b/>
                <w:sz w:val="24"/>
                <w:szCs w:val="24"/>
              </w:rPr>
              <w:t xml:space="preserve">  ЦС ГМПР  № 12-4   от 13.12.06 г.   </w:t>
            </w:r>
          </w:p>
        </w:tc>
      </w:tr>
    </w:tbl>
    <w:p w:rsidR="00FC21D5" w:rsidRDefault="00FC21D5" w:rsidP="00FC21D5">
      <w:pPr>
        <w:pStyle w:val="a3"/>
        <w:jc w:val="right"/>
        <w:rPr>
          <w:szCs w:val="24"/>
        </w:rPr>
      </w:pPr>
      <w:r>
        <w:rPr>
          <w:szCs w:val="24"/>
        </w:rPr>
        <w:t xml:space="preserve">Форма 2 - УП </w:t>
      </w:r>
      <w:proofErr w:type="gramStart"/>
      <w:r>
        <w:rPr>
          <w:szCs w:val="24"/>
        </w:rPr>
        <w:t>ОТ</w:t>
      </w:r>
      <w:proofErr w:type="gramEnd"/>
    </w:p>
    <w:p w:rsidR="00FC21D5" w:rsidRDefault="00FC21D5" w:rsidP="00FC21D5">
      <w:pPr>
        <w:ind w:firstLine="851"/>
        <w:jc w:val="both"/>
        <w:rPr>
          <w:b/>
          <w:sz w:val="24"/>
          <w:szCs w:val="24"/>
        </w:rPr>
      </w:pPr>
    </w:p>
    <w:p w:rsidR="00FC21D5" w:rsidRDefault="00FC21D5" w:rsidP="00FC21D5">
      <w:pPr>
        <w:jc w:val="center"/>
        <w:rPr>
          <w:b/>
          <w:sz w:val="24"/>
          <w:szCs w:val="24"/>
        </w:rPr>
      </w:pPr>
      <w:r>
        <w:rPr>
          <w:b/>
          <w:sz w:val="24"/>
          <w:szCs w:val="24"/>
        </w:rPr>
        <w:t xml:space="preserve">ГОРНО-МЕТАЛЛУРГИЧЕСКИЙ </w:t>
      </w:r>
    </w:p>
    <w:p w:rsidR="00FC21D5" w:rsidRDefault="00FC21D5" w:rsidP="00FC21D5">
      <w:pPr>
        <w:jc w:val="center"/>
        <w:rPr>
          <w:b/>
          <w:sz w:val="24"/>
          <w:szCs w:val="24"/>
        </w:rPr>
      </w:pPr>
      <w:r>
        <w:rPr>
          <w:b/>
          <w:sz w:val="24"/>
          <w:szCs w:val="24"/>
        </w:rPr>
        <w:t>ПРОФСОЮЗ РОССИИ</w:t>
      </w:r>
    </w:p>
    <w:p w:rsidR="00FC21D5" w:rsidRDefault="00FC21D5" w:rsidP="00FC21D5">
      <w:pPr>
        <w:jc w:val="center"/>
        <w:rPr>
          <w:b/>
          <w:sz w:val="24"/>
          <w:szCs w:val="24"/>
        </w:rPr>
      </w:pPr>
    </w:p>
    <w:p w:rsidR="00FC21D5" w:rsidRDefault="00FC21D5" w:rsidP="00FC21D5">
      <w:pPr>
        <w:jc w:val="center"/>
        <w:rPr>
          <w:b/>
          <w:sz w:val="24"/>
          <w:szCs w:val="24"/>
        </w:rPr>
      </w:pPr>
      <w:r>
        <w:rPr>
          <w:b/>
          <w:sz w:val="24"/>
          <w:szCs w:val="24"/>
        </w:rPr>
        <w:t>УПОЛНОМОЧЕННЫЙ ПО ОХРАНЕ ТРУДА</w:t>
      </w:r>
    </w:p>
    <w:p w:rsidR="00FC21D5" w:rsidRDefault="00FC21D5" w:rsidP="00FC21D5">
      <w:pPr>
        <w:jc w:val="center"/>
        <w:rPr>
          <w:b/>
          <w:sz w:val="24"/>
          <w:szCs w:val="24"/>
        </w:rPr>
      </w:pPr>
    </w:p>
    <w:p w:rsidR="00FC21D5" w:rsidRDefault="00FC21D5" w:rsidP="00FC21D5">
      <w:pPr>
        <w:jc w:val="center"/>
        <w:rPr>
          <w:b/>
          <w:sz w:val="24"/>
          <w:szCs w:val="24"/>
        </w:rPr>
      </w:pPr>
      <w:r>
        <w:rPr>
          <w:b/>
          <w:sz w:val="24"/>
          <w:szCs w:val="24"/>
        </w:rPr>
        <w:t xml:space="preserve">Т </w:t>
      </w:r>
      <w:proofErr w:type="gramStart"/>
      <w:r>
        <w:rPr>
          <w:b/>
          <w:sz w:val="24"/>
          <w:szCs w:val="24"/>
        </w:rPr>
        <w:t>Р</w:t>
      </w:r>
      <w:proofErr w:type="gramEnd"/>
      <w:r>
        <w:rPr>
          <w:b/>
          <w:sz w:val="24"/>
          <w:szCs w:val="24"/>
        </w:rPr>
        <w:t xml:space="preserve"> Е Б О В А Н И Е  № ___</w:t>
      </w:r>
    </w:p>
    <w:p w:rsidR="00FC21D5" w:rsidRDefault="00FC21D5" w:rsidP="00FC21D5">
      <w:pPr>
        <w:jc w:val="center"/>
        <w:rPr>
          <w:b/>
          <w:sz w:val="24"/>
          <w:szCs w:val="24"/>
        </w:rPr>
      </w:pPr>
    </w:p>
    <w:p w:rsidR="00FC21D5" w:rsidRDefault="00FC21D5" w:rsidP="00FC21D5">
      <w:pPr>
        <w:jc w:val="center"/>
        <w:rPr>
          <w:b/>
          <w:sz w:val="24"/>
          <w:szCs w:val="24"/>
        </w:rPr>
      </w:pPr>
      <w:r>
        <w:rPr>
          <w:b/>
          <w:sz w:val="24"/>
          <w:szCs w:val="24"/>
        </w:rPr>
        <w:t>о немедленном приостановлении работ</w:t>
      </w:r>
    </w:p>
    <w:p w:rsidR="00FC21D5" w:rsidRDefault="00FC21D5" w:rsidP="00FC21D5">
      <w:pPr>
        <w:jc w:val="center"/>
        <w:rPr>
          <w:b/>
          <w:sz w:val="24"/>
          <w:szCs w:val="24"/>
        </w:rPr>
      </w:pPr>
    </w:p>
    <w:p w:rsidR="00FC21D5" w:rsidRDefault="00FC21D5" w:rsidP="00FC21D5">
      <w:pPr>
        <w:ind w:firstLine="851"/>
        <w:jc w:val="both"/>
        <w:rPr>
          <w:sz w:val="24"/>
          <w:szCs w:val="24"/>
        </w:rPr>
      </w:pPr>
      <w:r>
        <w:rPr>
          <w:sz w:val="24"/>
          <w:szCs w:val="24"/>
        </w:rPr>
        <w:t>Кому___________________________________________________________</w:t>
      </w:r>
    </w:p>
    <w:p w:rsidR="00FC21D5" w:rsidRDefault="00FC21D5" w:rsidP="00FC21D5">
      <w:pPr>
        <w:ind w:firstLine="851"/>
        <w:jc w:val="center"/>
        <w:rPr>
          <w:sz w:val="16"/>
          <w:szCs w:val="16"/>
        </w:rPr>
      </w:pPr>
      <w:r>
        <w:rPr>
          <w:sz w:val="16"/>
          <w:szCs w:val="16"/>
        </w:rPr>
        <w:t>(ф., и., о., должность руководителя, организация)</w:t>
      </w:r>
    </w:p>
    <w:p w:rsidR="00FC21D5" w:rsidRDefault="00FC21D5" w:rsidP="00FC21D5">
      <w:pPr>
        <w:ind w:firstLine="851"/>
        <w:jc w:val="center"/>
        <w:rPr>
          <w:sz w:val="24"/>
          <w:szCs w:val="24"/>
        </w:rPr>
      </w:pPr>
    </w:p>
    <w:p w:rsidR="00FC21D5" w:rsidRDefault="00FC21D5" w:rsidP="00FC21D5">
      <w:pPr>
        <w:ind w:firstLine="851"/>
        <w:jc w:val="both"/>
        <w:rPr>
          <w:sz w:val="24"/>
          <w:szCs w:val="24"/>
        </w:rPr>
      </w:pPr>
      <w:r>
        <w:rPr>
          <w:sz w:val="24"/>
          <w:szCs w:val="24"/>
        </w:rPr>
        <w:t>В соответствии со статьями 212, 370 Трудового кодекса Российской Федерации», статьей 20 Федерального  закона «О профессиональных союзах, их правах и гарантиях деятельности», статьей 64 Федерального закона “Об охране окружающей среды”  ТРЕБУЮ с _____ часов _____ минут “___” ____________ 200 __ года приостановить работу (эксплуатацию)</w:t>
      </w:r>
    </w:p>
    <w:p w:rsidR="00FC21D5" w:rsidRDefault="00FC21D5" w:rsidP="00FC21D5">
      <w:pPr>
        <w:jc w:val="both"/>
        <w:rPr>
          <w:sz w:val="24"/>
          <w:szCs w:val="24"/>
        </w:rPr>
      </w:pPr>
      <w:r>
        <w:rPr>
          <w:sz w:val="24"/>
          <w:szCs w:val="24"/>
        </w:rPr>
        <w:t>__________________________________________________________________________________</w:t>
      </w:r>
    </w:p>
    <w:p w:rsidR="00FC21D5" w:rsidRDefault="00FC21D5" w:rsidP="00FC21D5">
      <w:pPr>
        <w:jc w:val="center"/>
        <w:rPr>
          <w:sz w:val="16"/>
          <w:szCs w:val="16"/>
        </w:rPr>
      </w:pPr>
      <w:r>
        <w:rPr>
          <w:sz w:val="16"/>
          <w:szCs w:val="16"/>
        </w:rPr>
        <w:t>(наименование агрегата, участка, цеха)</w:t>
      </w:r>
    </w:p>
    <w:p w:rsidR="00FC21D5" w:rsidRDefault="00FC21D5" w:rsidP="00FC21D5">
      <w:pPr>
        <w:jc w:val="both"/>
        <w:rPr>
          <w:sz w:val="24"/>
          <w:szCs w:val="24"/>
        </w:rPr>
      </w:pPr>
      <w:r>
        <w:rPr>
          <w:sz w:val="24"/>
          <w:szCs w:val="24"/>
        </w:rPr>
        <w:t>__________________________________________________________________________________</w:t>
      </w:r>
    </w:p>
    <w:p w:rsidR="00FC21D5" w:rsidRDefault="00FC21D5" w:rsidP="00FC21D5">
      <w:pPr>
        <w:ind w:firstLine="851"/>
        <w:jc w:val="both"/>
        <w:rPr>
          <w:sz w:val="24"/>
          <w:szCs w:val="24"/>
        </w:rPr>
      </w:pPr>
      <w:r>
        <w:rPr>
          <w:sz w:val="24"/>
          <w:szCs w:val="24"/>
        </w:rPr>
        <w:lastRenderedPageBreak/>
        <w:t>О выполнении представления прошу сообщить письменно по адресу: __________________________________________________________________________________</w:t>
      </w:r>
    </w:p>
    <w:p w:rsidR="00FC21D5" w:rsidRDefault="00FC21D5" w:rsidP="00FC21D5">
      <w:pPr>
        <w:jc w:val="both"/>
        <w:rPr>
          <w:sz w:val="24"/>
          <w:szCs w:val="24"/>
        </w:rPr>
      </w:pPr>
    </w:p>
    <w:p w:rsidR="00FC21D5" w:rsidRDefault="00FC21D5" w:rsidP="00FC21D5">
      <w:pPr>
        <w:jc w:val="both"/>
        <w:rPr>
          <w:b/>
          <w:sz w:val="24"/>
          <w:szCs w:val="24"/>
        </w:rPr>
      </w:pPr>
      <w:r>
        <w:rPr>
          <w:b/>
          <w:sz w:val="24"/>
          <w:szCs w:val="24"/>
        </w:rPr>
        <w:t xml:space="preserve">Уполномоченный по охране </w:t>
      </w:r>
    </w:p>
    <w:p w:rsidR="00FC21D5" w:rsidRDefault="00FC21D5" w:rsidP="00FC21D5">
      <w:pPr>
        <w:jc w:val="both"/>
        <w:rPr>
          <w:b/>
          <w:sz w:val="24"/>
          <w:szCs w:val="24"/>
        </w:rPr>
      </w:pPr>
      <w:r>
        <w:rPr>
          <w:b/>
          <w:sz w:val="24"/>
          <w:szCs w:val="24"/>
        </w:rPr>
        <w:t>труда  профсоюза                         ______________________________________________________</w:t>
      </w:r>
    </w:p>
    <w:p w:rsidR="00FC21D5" w:rsidRDefault="00FC21D5" w:rsidP="00FC21D5">
      <w:pPr>
        <w:jc w:val="center"/>
        <w:rPr>
          <w:b/>
          <w:sz w:val="16"/>
          <w:szCs w:val="16"/>
        </w:rPr>
      </w:pPr>
      <w:r>
        <w:rPr>
          <w:b/>
          <w:sz w:val="16"/>
          <w:szCs w:val="16"/>
        </w:rPr>
        <w:t>(ф.и.о., дата, подпись)</w:t>
      </w:r>
    </w:p>
    <w:p w:rsidR="00FC21D5" w:rsidRDefault="00FC21D5" w:rsidP="00FC21D5">
      <w:pPr>
        <w:jc w:val="right"/>
        <w:rPr>
          <w:b/>
          <w:sz w:val="24"/>
          <w:szCs w:val="24"/>
        </w:rPr>
      </w:pPr>
    </w:p>
    <w:p w:rsidR="00FC21D5" w:rsidRDefault="00FC21D5" w:rsidP="00FC21D5">
      <w:pPr>
        <w:jc w:val="both"/>
        <w:rPr>
          <w:b/>
          <w:sz w:val="24"/>
          <w:szCs w:val="24"/>
        </w:rPr>
      </w:pPr>
      <w:r>
        <w:rPr>
          <w:b/>
          <w:sz w:val="24"/>
          <w:szCs w:val="24"/>
        </w:rPr>
        <w:t>Представление получил ____________________________________________________________</w:t>
      </w:r>
    </w:p>
    <w:p w:rsidR="00FC21D5" w:rsidRDefault="00FC21D5" w:rsidP="00FC21D5">
      <w:pPr>
        <w:jc w:val="center"/>
        <w:rPr>
          <w:b/>
          <w:sz w:val="16"/>
          <w:szCs w:val="16"/>
        </w:rPr>
      </w:pPr>
      <w:r>
        <w:rPr>
          <w:b/>
          <w:sz w:val="16"/>
          <w:szCs w:val="16"/>
        </w:rPr>
        <w:t xml:space="preserve">                                                              Фамилия, имя, отчество, должность руководителя, дата, подпись</w:t>
      </w:r>
    </w:p>
    <w:p w:rsidR="00FC21D5" w:rsidRDefault="00FC21D5" w:rsidP="00FC21D5">
      <w:pPr>
        <w:jc w:val="center"/>
        <w:rPr>
          <w:szCs w:val="28"/>
        </w:rPr>
      </w:pPr>
    </w:p>
    <w:p w:rsidR="00FC21D5" w:rsidRDefault="00FC21D5" w:rsidP="00FC21D5">
      <w:pPr>
        <w:jc w:val="right"/>
        <w:rPr>
          <w:szCs w:val="28"/>
        </w:rPr>
      </w:pPr>
    </w:p>
    <w:p w:rsidR="00FC21D5" w:rsidRDefault="00FC21D5" w:rsidP="00FC21D5">
      <w:pPr>
        <w:jc w:val="right"/>
        <w:rPr>
          <w:b/>
          <w:szCs w:val="28"/>
        </w:rPr>
      </w:pPr>
    </w:p>
    <w:p w:rsidR="00FC21D5" w:rsidRDefault="00FC21D5" w:rsidP="00FC21D5">
      <w:pPr>
        <w:jc w:val="right"/>
        <w:rPr>
          <w:b/>
          <w:szCs w:val="28"/>
        </w:rPr>
      </w:pPr>
    </w:p>
    <w:p w:rsidR="00FC21D5" w:rsidRDefault="00FC21D5" w:rsidP="00FC21D5">
      <w:pPr>
        <w:pStyle w:val="4"/>
        <w:jc w:val="right"/>
        <w:rPr>
          <w:sz w:val="28"/>
          <w:szCs w:val="28"/>
        </w:rPr>
      </w:pPr>
      <w:r>
        <w:rPr>
          <w:sz w:val="28"/>
          <w:szCs w:val="28"/>
        </w:rPr>
        <w:t xml:space="preserve">                                                                                                           </w:t>
      </w:r>
    </w:p>
    <w:p w:rsidR="00FC21D5" w:rsidRDefault="00FC21D5" w:rsidP="00FC21D5">
      <w:pPr>
        <w:pStyle w:val="4"/>
        <w:jc w:val="right"/>
        <w:rPr>
          <w:sz w:val="28"/>
          <w:szCs w:val="28"/>
        </w:rPr>
      </w:pPr>
    </w:p>
    <w:p w:rsidR="00FC21D5" w:rsidRDefault="00FC21D5" w:rsidP="00FC21D5">
      <w:pPr>
        <w:rPr>
          <w:szCs w:val="28"/>
        </w:rPr>
      </w:pPr>
    </w:p>
    <w:p w:rsidR="00FC21D5" w:rsidRDefault="00FC21D5" w:rsidP="00FC21D5">
      <w:pPr>
        <w:rPr>
          <w:szCs w:val="28"/>
        </w:rPr>
      </w:pPr>
    </w:p>
    <w:p w:rsidR="00FC21D5" w:rsidRDefault="00FC21D5" w:rsidP="00FC21D5">
      <w:pPr>
        <w:rPr>
          <w:szCs w:val="28"/>
        </w:rPr>
      </w:pPr>
    </w:p>
    <w:p w:rsidR="00FC21D5" w:rsidRDefault="00FC21D5" w:rsidP="00FC21D5">
      <w:pPr>
        <w:rPr>
          <w:szCs w:val="28"/>
        </w:rPr>
      </w:pPr>
    </w:p>
    <w:p w:rsidR="00FC21D5" w:rsidRDefault="00FC21D5" w:rsidP="00FC21D5">
      <w:pPr>
        <w:pStyle w:val="4"/>
        <w:jc w:val="right"/>
        <w:rPr>
          <w:sz w:val="28"/>
          <w:szCs w:val="28"/>
        </w:rPr>
      </w:pPr>
    </w:p>
    <w:p w:rsidR="00FC21D5" w:rsidRDefault="00FC21D5" w:rsidP="00FC21D5">
      <w:pPr>
        <w:pStyle w:val="4"/>
        <w:jc w:val="right"/>
        <w:rPr>
          <w:sz w:val="28"/>
          <w:szCs w:val="28"/>
        </w:rPr>
      </w:pPr>
    </w:p>
    <w:p w:rsidR="00FC21D5" w:rsidRDefault="00FC21D5" w:rsidP="00FC21D5">
      <w:pPr>
        <w:pStyle w:val="4"/>
        <w:jc w:val="right"/>
        <w:rPr>
          <w:sz w:val="28"/>
          <w:szCs w:val="28"/>
        </w:rPr>
      </w:pPr>
    </w:p>
    <w:p w:rsidR="00FC21D5" w:rsidRDefault="00FC21D5" w:rsidP="00FC21D5">
      <w:pPr>
        <w:pStyle w:val="4"/>
        <w:jc w:val="right"/>
        <w:rPr>
          <w:sz w:val="28"/>
          <w:szCs w:val="28"/>
        </w:rPr>
      </w:pPr>
    </w:p>
    <w:p w:rsidR="00FC21D5" w:rsidRDefault="00FC21D5" w:rsidP="00FC21D5">
      <w:pPr>
        <w:pStyle w:val="4"/>
        <w:jc w:val="right"/>
        <w:rPr>
          <w:sz w:val="28"/>
          <w:szCs w:val="28"/>
        </w:rPr>
      </w:pPr>
    </w:p>
    <w:p w:rsidR="00FC21D5" w:rsidRDefault="00FC21D5" w:rsidP="00FC21D5">
      <w:pPr>
        <w:pStyle w:val="4"/>
        <w:jc w:val="right"/>
        <w:rPr>
          <w:sz w:val="28"/>
          <w:szCs w:val="28"/>
        </w:rPr>
      </w:pPr>
    </w:p>
    <w:p w:rsidR="00FC21D5" w:rsidRDefault="00FC21D5" w:rsidP="00FC21D5">
      <w:pPr>
        <w:pStyle w:val="4"/>
        <w:jc w:val="right"/>
        <w:rPr>
          <w:sz w:val="28"/>
          <w:szCs w:val="28"/>
        </w:rPr>
      </w:pPr>
    </w:p>
    <w:p w:rsidR="00FC21D5" w:rsidRDefault="00FC21D5" w:rsidP="00FC21D5"/>
    <w:p w:rsidR="00FC21D5" w:rsidRDefault="00FC21D5" w:rsidP="00FC21D5">
      <w:pPr>
        <w:pStyle w:val="4"/>
        <w:jc w:val="right"/>
        <w:rPr>
          <w:b w:val="0"/>
          <w:szCs w:val="24"/>
        </w:rPr>
      </w:pPr>
      <w:r>
        <w:rPr>
          <w:szCs w:val="24"/>
        </w:rPr>
        <w:t>Приложение № 3</w:t>
      </w:r>
    </w:p>
    <w:p w:rsidR="00FC21D5" w:rsidRDefault="00FC21D5" w:rsidP="00FC21D5">
      <w:pPr>
        <w:jc w:val="right"/>
        <w:rPr>
          <w:b/>
          <w:sz w:val="24"/>
          <w:szCs w:val="24"/>
        </w:rPr>
      </w:pPr>
      <w:r>
        <w:rPr>
          <w:b/>
          <w:sz w:val="24"/>
          <w:szCs w:val="24"/>
        </w:rPr>
        <w:t xml:space="preserve">                                                                                                     к постановлению исполкома</w:t>
      </w:r>
    </w:p>
    <w:p w:rsidR="00FC21D5" w:rsidRDefault="00FC21D5" w:rsidP="00FC21D5">
      <w:pPr>
        <w:jc w:val="right"/>
        <w:rPr>
          <w:b/>
          <w:sz w:val="24"/>
          <w:szCs w:val="24"/>
        </w:rPr>
      </w:pPr>
      <w:r>
        <w:rPr>
          <w:b/>
          <w:sz w:val="24"/>
          <w:szCs w:val="24"/>
        </w:rPr>
        <w:t xml:space="preserve">                                                                                                   ЦС ГМПР   № 12- 4  от   13.12.06 г.                         </w:t>
      </w:r>
    </w:p>
    <w:p w:rsidR="00FC21D5" w:rsidRDefault="00FC21D5" w:rsidP="00FC21D5">
      <w:pPr>
        <w:pStyle w:val="4"/>
        <w:jc w:val="right"/>
        <w:rPr>
          <w:szCs w:val="24"/>
        </w:rPr>
      </w:pPr>
      <w:r>
        <w:rPr>
          <w:szCs w:val="24"/>
        </w:rPr>
        <w:t xml:space="preserve">Форма 3 - УП </w:t>
      </w:r>
      <w:proofErr w:type="gramStart"/>
      <w:r>
        <w:rPr>
          <w:szCs w:val="24"/>
        </w:rPr>
        <w:t>ОТ</w:t>
      </w:r>
      <w:proofErr w:type="gramEnd"/>
    </w:p>
    <w:p w:rsidR="00FC21D5" w:rsidRDefault="00FC21D5" w:rsidP="00FC21D5">
      <w:pPr>
        <w:jc w:val="center"/>
        <w:rPr>
          <w:i/>
          <w:sz w:val="20"/>
        </w:rPr>
      </w:pPr>
      <w:r>
        <w:rPr>
          <w:i/>
          <w:sz w:val="20"/>
        </w:rPr>
        <w:t>лицевая сторона</w:t>
      </w:r>
    </w:p>
    <w:p w:rsidR="00FC21D5" w:rsidRDefault="00FC21D5" w:rsidP="00FC21D5">
      <w:pPr>
        <w:jc w:val="center"/>
        <w:rPr>
          <w:b/>
          <w:i/>
          <w:sz w:val="24"/>
          <w:szCs w:val="24"/>
        </w:rPr>
      </w:pPr>
    </w:p>
    <w:p w:rsidR="00FC21D5" w:rsidRDefault="00FC21D5" w:rsidP="00FC21D5">
      <w:pPr>
        <w:jc w:val="center"/>
        <w:rPr>
          <w:b/>
          <w:sz w:val="24"/>
          <w:szCs w:val="24"/>
        </w:rPr>
      </w:pPr>
      <w:r>
        <w:rPr>
          <w:b/>
          <w:sz w:val="24"/>
          <w:szCs w:val="24"/>
        </w:rPr>
        <w:t>УДОСТОВЕРЕНИЕ</w:t>
      </w:r>
    </w:p>
    <w:p w:rsidR="00FC21D5" w:rsidRDefault="00FC21D5" w:rsidP="00FC21D5">
      <w:pPr>
        <w:jc w:val="center"/>
        <w:rPr>
          <w:b/>
          <w:sz w:val="24"/>
          <w:szCs w:val="24"/>
        </w:rPr>
      </w:pPr>
      <w:r>
        <w:rPr>
          <w:b/>
          <w:sz w:val="24"/>
          <w:szCs w:val="24"/>
        </w:rPr>
        <w:t xml:space="preserve">уполномоченного (доверенного) лица по охране труда  </w:t>
      </w:r>
      <w:proofErr w:type="spellStart"/>
      <w:r>
        <w:rPr>
          <w:b/>
          <w:sz w:val="24"/>
          <w:szCs w:val="24"/>
        </w:rPr>
        <w:t>Горно</w:t>
      </w:r>
      <w:proofErr w:type="spellEnd"/>
      <w:r>
        <w:rPr>
          <w:b/>
          <w:sz w:val="24"/>
          <w:szCs w:val="24"/>
        </w:rPr>
        <w:t>-</w:t>
      </w:r>
    </w:p>
    <w:p w:rsidR="00FC21D5" w:rsidRDefault="00FC21D5" w:rsidP="00FC21D5">
      <w:pPr>
        <w:jc w:val="center"/>
        <w:rPr>
          <w:sz w:val="24"/>
          <w:szCs w:val="24"/>
        </w:rPr>
      </w:pPr>
      <w:r>
        <w:rPr>
          <w:b/>
          <w:sz w:val="24"/>
          <w:szCs w:val="24"/>
        </w:rPr>
        <w:t>металлургического профсоюза России</w:t>
      </w:r>
    </w:p>
    <w:p w:rsidR="00FC21D5" w:rsidRDefault="00FC21D5" w:rsidP="00FC21D5">
      <w:pPr>
        <w:jc w:val="center"/>
        <w:rPr>
          <w:sz w:val="24"/>
          <w:szCs w:val="24"/>
        </w:rPr>
      </w:pPr>
      <w:r>
        <w:rPr>
          <w:sz w:val="24"/>
          <w:szCs w:val="24"/>
        </w:rPr>
        <w:t>---------------------------------------------------------------------------------------------------------</w:t>
      </w:r>
    </w:p>
    <w:p w:rsidR="00FC21D5" w:rsidRDefault="00FC21D5" w:rsidP="00FC21D5">
      <w:pPr>
        <w:jc w:val="center"/>
        <w:rPr>
          <w:i/>
          <w:sz w:val="20"/>
        </w:rPr>
      </w:pPr>
      <w:r>
        <w:rPr>
          <w:i/>
          <w:sz w:val="20"/>
        </w:rPr>
        <w:t>внутренняя сторона, левая часть</w:t>
      </w:r>
    </w:p>
    <w:p w:rsidR="00FC21D5" w:rsidRDefault="00FC21D5" w:rsidP="00FC21D5">
      <w:pPr>
        <w:jc w:val="both"/>
        <w:rPr>
          <w:sz w:val="24"/>
          <w:szCs w:val="24"/>
        </w:rPr>
      </w:pPr>
      <w:r>
        <w:rPr>
          <w:sz w:val="24"/>
          <w:szCs w:val="24"/>
        </w:rPr>
        <w:t>_________________________________________________________________________________</w:t>
      </w:r>
    </w:p>
    <w:p w:rsidR="00FC21D5" w:rsidRDefault="00FC21D5" w:rsidP="00FC21D5">
      <w:pPr>
        <w:jc w:val="center"/>
        <w:rPr>
          <w:sz w:val="16"/>
          <w:szCs w:val="16"/>
        </w:rPr>
      </w:pPr>
      <w:r>
        <w:rPr>
          <w:sz w:val="16"/>
          <w:szCs w:val="16"/>
        </w:rPr>
        <w:t>(наименование предприятия, учреждения, организации)</w:t>
      </w:r>
    </w:p>
    <w:p w:rsidR="00FC21D5" w:rsidRDefault="00FC21D5" w:rsidP="00FC21D5">
      <w:pPr>
        <w:jc w:val="both"/>
        <w:rPr>
          <w:sz w:val="24"/>
          <w:szCs w:val="24"/>
        </w:rPr>
      </w:pPr>
      <w:r>
        <w:rPr>
          <w:sz w:val="24"/>
          <w:szCs w:val="24"/>
        </w:rPr>
        <w:t>_________________________________________________________________________________</w:t>
      </w:r>
    </w:p>
    <w:p w:rsidR="00FC21D5" w:rsidRDefault="00FC21D5" w:rsidP="00FC21D5">
      <w:pPr>
        <w:jc w:val="center"/>
        <w:rPr>
          <w:sz w:val="16"/>
          <w:szCs w:val="16"/>
        </w:rPr>
      </w:pPr>
      <w:r>
        <w:rPr>
          <w:sz w:val="16"/>
          <w:szCs w:val="16"/>
        </w:rPr>
        <w:t>(фамилия, имя, отчество)</w:t>
      </w:r>
    </w:p>
    <w:p w:rsidR="00FC21D5" w:rsidRDefault="00FC21D5" w:rsidP="00FC21D5">
      <w:pPr>
        <w:jc w:val="both"/>
        <w:rPr>
          <w:sz w:val="24"/>
          <w:szCs w:val="24"/>
        </w:rPr>
      </w:pPr>
      <w:r>
        <w:rPr>
          <w:sz w:val="24"/>
          <w:szCs w:val="24"/>
        </w:rPr>
        <w:t>_________________________________________________________________________________</w:t>
      </w:r>
    </w:p>
    <w:p w:rsidR="00FC21D5" w:rsidRDefault="00FC21D5" w:rsidP="00FC21D5">
      <w:pPr>
        <w:jc w:val="center"/>
        <w:rPr>
          <w:sz w:val="24"/>
          <w:szCs w:val="24"/>
        </w:rPr>
      </w:pPr>
    </w:p>
    <w:p w:rsidR="00FC21D5" w:rsidRDefault="00FC21D5" w:rsidP="00FC21D5">
      <w:pPr>
        <w:jc w:val="center"/>
        <w:rPr>
          <w:b/>
          <w:sz w:val="24"/>
          <w:szCs w:val="24"/>
        </w:rPr>
      </w:pPr>
      <w:r>
        <w:rPr>
          <w:b/>
          <w:sz w:val="24"/>
          <w:szCs w:val="24"/>
        </w:rPr>
        <w:lastRenderedPageBreak/>
        <w:t>является уполномоченным (доверенным) лицом по охране труда</w:t>
      </w:r>
    </w:p>
    <w:p w:rsidR="00FC21D5" w:rsidRDefault="00FC21D5" w:rsidP="00FC21D5">
      <w:pPr>
        <w:jc w:val="both"/>
        <w:rPr>
          <w:sz w:val="24"/>
          <w:szCs w:val="24"/>
        </w:rPr>
      </w:pPr>
      <w:r>
        <w:rPr>
          <w:sz w:val="24"/>
          <w:szCs w:val="24"/>
        </w:rPr>
        <w:t>_________________________________________________________________________________</w:t>
      </w:r>
    </w:p>
    <w:p w:rsidR="00FC21D5" w:rsidRDefault="00FC21D5" w:rsidP="00FC21D5">
      <w:pPr>
        <w:jc w:val="center"/>
        <w:rPr>
          <w:sz w:val="16"/>
          <w:szCs w:val="16"/>
        </w:rPr>
      </w:pPr>
      <w:proofErr w:type="gramStart"/>
      <w:r>
        <w:rPr>
          <w:sz w:val="16"/>
          <w:szCs w:val="16"/>
        </w:rPr>
        <w:t>(наименование должности и подпись руководителя профсоюзного органа,</w:t>
      </w:r>
      <w:proofErr w:type="gramEnd"/>
    </w:p>
    <w:p w:rsidR="00FC21D5" w:rsidRDefault="00FC21D5" w:rsidP="00FC21D5">
      <w:pPr>
        <w:jc w:val="center"/>
        <w:rPr>
          <w:sz w:val="16"/>
          <w:szCs w:val="16"/>
        </w:rPr>
      </w:pPr>
      <w:r>
        <w:rPr>
          <w:sz w:val="16"/>
          <w:szCs w:val="16"/>
        </w:rPr>
        <w:t xml:space="preserve"> </w:t>
      </w:r>
      <w:proofErr w:type="gramStart"/>
      <w:r>
        <w:rPr>
          <w:sz w:val="16"/>
          <w:szCs w:val="16"/>
        </w:rPr>
        <w:t>выдавшего</w:t>
      </w:r>
      <w:proofErr w:type="gramEnd"/>
      <w:r>
        <w:rPr>
          <w:sz w:val="16"/>
          <w:szCs w:val="16"/>
        </w:rPr>
        <w:t xml:space="preserve"> удостоверение)</w:t>
      </w:r>
    </w:p>
    <w:p w:rsidR="00FC21D5" w:rsidRDefault="00FC21D5" w:rsidP="00FC21D5">
      <w:pPr>
        <w:jc w:val="center"/>
        <w:rPr>
          <w:sz w:val="24"/>
          <w:szCs w:val="24"/>
        </w:rPr>
      </w:pPr>
    </w:p>
    <w:p w:rsidR="00FC21D5" w:rsidRDefault="00FC21D5" w:rsidP="00FC21D5">
      <w:pPr>
        <w:jc w:val="both"/>
        <w:rPr>
          <w:sz w:val="24"/>
          <w:szCs w:val="24"/>
        </w:rPr>
      </w:pPr>
      <w:r>
        <w:rPr>
          <w:sz w:val="24"/>
          <w:szCs w:val="24"/>
        </w:rPr>
        <w:t>_____________________ 200 ____ года</w:t>
      </w:r>
    </w:p>
    <w:p w:rsidR="00FC21D5" w:rsidRDefault="00FC21D5" w:rsidP="00FC21D5">
      <w:pPr>
        <w:jc w:val="center"/>
        <w:rPr>
          <w:sz w:val="24"/>
          <w:szCs w:val="24"/>
        </w:rPr>
      </w:pPr>
      <w:r>
        <w:rPr>
          <w:sz w:val="24"/>
          <w:szCs w:val="24"/>
        </w:rPr>
        <w:t>---------------------------------------------------------------------------------------------------------</w:t>
      </w:r>
    </w:p>
    <w:p w:rsidR="00FC21D5" w:rsidRDefault="00FC21D5" w:rsidP="00FC21D5">
      <w:pPr>
        <w:jc w:val="center"/>
        <w:rPr>
          <w:i/>
          <w:sz w:val="20"/>
        </w:rPr>
      </w:pPr>
      <w:r>
        <w:rPr>
          <w:i/>
          <w:sz w:val="20"/>
        </w:rPr>
        <w:t>внутренняя сторона, правая часть</w:t>
      </w:r>
    </w:p>
    <w:p w:rsidR="00FC21D5" w:rsidRDefault="00FC21D5" w:rsidP="00FC21D5">
      <w:pPr>
        <w:jc w:val="both"/>
        <w:rPr>
          <w:sz w:val="24"/>
          <w:szCs w:val="24"/>
        </w:rPr>
      </w:pPr>
      <w:r>
        <w:rPr>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42"/>
      </w:tblGrid>
      <w:tr w:rsidR="00FC21D5" w:rsidTr="00FC21D5">
        <w:trPr>
          <w:trHeight w:val="995"/>
        </w:trPr>
        <w:tc>
          <w:tcPr>
            <w:tcW w:w="1242" w:type="dxa"/>
            <w:tcBorders>
              <w:top w:val="single" w:sz="6" w:space="0" w:color="auto"/>
              <w:left w:val="single" w:sz="6" w:space="0" w:color="auto"/>
              <w:bottom w:val="single" w:sz="6" w:space="0" w:color="auto"/>
              <w:right w:val="single" w:sz="6" w:space="0" w:color="auto"/>
            </w:tcBorders>
          </w:tcPr>
          <w:p w:rsidR="00FC21D5" w:rsidRDefault="00FC21D5">
            <w:pPr>
              <w:jc w:val="both"/>
              <w:rPr>
                <w:sz w:val="24"/>
                <w:szCs w:val="24"/>
              </w:rPr>
            </w:pPr>
            <w:r>
              <w:rPr>
                <w:sz w:val="24"/>
                <w:szCs w:val="24"/>
              </w:rPr>
              <w:t>ФОТО</w:t>
            </w:r>
          </w:p>
          <w:p w:rsidR="00FC21D5" w:rsidRDefault="00FC21D5">
            <w:pPr>
              <w:jc w:val="both"/>
              <w:rPr>
                <w:sz w:val="24"/>
                <w:szCs w:val="24"/>
              </w:rPr>
            </w:pPr>
          </w:p>
          <w:p w:rsidR="00FC21D5" w:rsidRDefault="00FC21D5">
            <w:pPr>
              <w:jc w:val="both"/>
              <w:rPr>
                <w:sz w:val="24"/>
                <w:szCs w:val="24"/>
              </w:rPr>
            </w:pPr>
          </w:p>
          <w:p w:rsidR="00FC21D5" w:rsidRDefault="00FC21D5">
            <w:pPr>
              <w:jc w:val="both"/>
              <w:rPr>
                <w:sz w:val="24"/>
                <w:szCs w:val="24"/>
              </w:rPr>
            </w:pPr>
            <w:r>
              <w:rPr>
                <w:sz w:val="24"/>
                <w:szCs w:val="24"/>
              </w:rPr>
              <w:t xml:space="preserve">                      </w:t>
            </w:r>
          </w:p>
          <w:p w:rsidR="00FC21D5" w:rsidRDefault="00FC21D5">
            <w:pPr>
              <w:jc w:val="both"/>
              <w:rPr>
                <w:sz w:val="24"/>
                <w:szCs w:val="24"/>
              </w:rPr>
            </w:pPr>
          </w:p>
          <w:p w:rsidR="00FC21D5" w:rsidRDefault="00FC21D5">
            <w:pPr>
              <w:jc w:val="right"/>
              <w:rPr>
                <w:sz w:val="24"/>
                <w:szCs w:val="24"/>
              </w:rPr>
            </w:pPr>
            <w:r>
              <w:rPr>
                <w:sz w:val="24"/>
                <w:szCs w:val="24"/>
              </w:rPr>
              <w:t>Печать</w:t>
            </w:r>
          </w:p>
        </w:tc>
      </w:tr>
    </w:tbl>
    <w:p w:rsidR="00FC21D5" w:rsidRDefault="00FC21D5" w:rsidP="00FC21D5">
      <w:pPr>
        <w:jc w:val="both"/>
        <w:rPr>
          <w:sz w:val="24"/>
          <w:szCs w:val="24"/>
        </w:rPr>
      </w:pPr>
      <w:r>
        <w:rPr>
          <w:sz w:val="24"/>
          <w:szCs w:val="24"/>
        </w:rPr>
        <w:t xml:space="preserve">                                                                             ______________________________</w:t>
      </w:r>
    </w:p>
    <w:p w:rsidR="00FC21D5" w:rsidRDefault="00FC21D5" w:rsidP="00FC21D5">
      <w:pPr>
        <w:jc w:val="center"/>
        <w:rPr>
          <w:sz w:val="16"/>
          <w:szCs w:val="16"/>
        </w:rPr>
      </w:pPr>
      <w:r>
        <w:rPr>
          <w:sz w:val="16"/>
          <w:szCs w:val="16"/>
        </w:rPr>
        <w:t xml:space="preserve">                                                                                   (личная подпись)</w:t>
      </w:r>
    </w:p>
    <w:p w:rsidR="00FC21D5" w:rsidRDefault="00FC21D5" w:rsidP="00FC21D5">
      <w:pPr>
        <w:jc w:val="right"/>
        <w:rPr>
          <w:sz w:val="24"/>
          <w:szCs w:val="24"/>
        </w:rPr>
      </w:pPr>
      <w:r>
        <w:rPr>
          <w:sz w:val="24"/>
          <w:szCs w:val="24"/>
        </w:rPr>
        <w:t xml:space="preserve">                                                                        </w:t>
      </w:r>
    </w:p>
    <w:p w:rsidR="00FC21D5" w:rsidRDefault="00FC21D5" w:rsidP="00FC21D5">
      <w:pPr>
        <w:jc w:val="center"/>
        <w:rPr>
          <w:sz w:val="24"/>
          <w:szCs w:val="24"/>
        </w:rPr>
      </w:pPr>
      <w:r>
        <w:rPr>
          <w:sz w:val="24"/>
          <w:szCs w:val="24"/>
        </w:rPr>
        <w:t xml:space="preserve">                                         Действителен до:</w:t>
      </w:r>
    </w:p>
    <w:tbl>
      <w:tblPr>
        <w:tblW w:w="0" w:type="auto"/>
        <w:tblLayout w:type="fixed"/>
        <w:tblCellMar>
          <w:left w:w="70" w:type="dxa"/>
          <w:right w:w="70" w:type="dxa"/>
        </w:tblCellMar>
        <w:tblLook w:val="04A0"/>
      </w:tblPr>
      <w:tblGrid>
        <w:gridCol w:w="5031"/>
        <w:gridCol w:w="5031"/>
      </w:tblGrid>
      <w:tr w:rsidR="00FC21D5" w:rsidTr="00FC21D5">
        <w:trPr>
          <w:trHeight w:val="427"/>
        </w:trPr>
        <w:tc>
          <w:tcPr>
            <w:tcW w:w="5031" w:type="dxa"/>
          </w:tcPr>
          <w:p w:rsidR="00FC21D5" w:rsidRDefault="00FC21D5">
            <w:pPr>
              <w:jc w:val="both"/>
              <w:rPr>
                <w:sz w:val="24"/>
                <w:szCs w:val="24"/>
              </w:rPr>
            </w:pPr>
          </w:p>
        </w:tc>
        <w:tc>
          <w:tcPr>
            <w:tcW w:w="5031" w:type="dxa"/>
            <w:hideMark/>
          </w:tcPr>
          <w:p w:rsidR="00FC21D5" w:rsidRDefault="00FC21D5">
            <w:pPr>
              <w:jc w:val="both"/>
              <w:rPr>
                <w:sz w:val="24"/>
                <w:szCs w:val="24"/>
              </w:rPr>
            </w:pPr>
            <w:r>
              <w:rPr>
                <w:sz w:val="24"/>
                <w:szCs w:val="24"/>
              </w:rPr>
              <w:t>__________________200_____ года</w:t>
            </w:r>
          </w:p>
        </w:tc>
      </w:tr>
    </w:tbl>
    <w:p w:rsidR="00FC21D5" w:rsidRDefault="00FC21D5" w:rsidP="00FC21D5">
      <w:pPr>
        <w:ind w:firstLine="851"/>
        <w:jc w:val="both"/>
        <w:rPr>
          <w:b/>
          <w:sz w:val="24"/>
          <w:szCs w:val="24"/>
        </w:rPr>
      </w:pPr>
      <w:r>
        <w:rPr>
          <w:b/>
          <w:sz w:val="24"/>
          <w:szCs w:val="24"/>
        </w:rPr>
        <w:t xml:space="preserve">Предъявитель удостоверения в соответствии со статьей 370 Трудового кодекса Российской Федерации имеет право проверять состояние охраны труда </w:t>
      </w:r>
      <w:proofErr w:type="gramStart"/>
      <w:r>
        <w:rPr>
          <w:b/>
          <w:sz w:val="24"/>
          <w:szCs w:val="24"/>
        </w:rPr>
        <w:t>в</w:t>
      </w:r>
      <w:proofErr w:type="gramEnd"/>
      <w:r>
        <w:rPr>
          <w:b/>
          <w:i/>
          <w:sz w:val="24"/>
          <w:szCs w:val="24"/>
        </w:rPr>
        <w:t xml:space="preserve"> __________________________________________________________________________________</w:t>
      </w:r>
    </w:p>
    <w:p w:rsidR="00FC21D5" w:rsidRDefault="00FC21D5" w:rsidP="00FC21D5">
      <w:pPr>
        <w:ind w:firstLine="851"/>
        <w:jc w:val="center"/>
        <w:rPr>
          <w:b/>
          <w:sz w:val="16"/>
          <w:szCs w:val="16"/>
        </w:rPr>
      </w:pPr>
      <w:r>
        <w:rPr>
          <w:b/>
          <w:sz w:val="16"/>
          <w:szCs w:val="16"/>
        </w:rPr>
        <w:t>(наименование подразделения)</w:t>
      </w:r>
    </w:p>
    <w:p w:rsidR="00FC21D5" w:rsidRDefault="00FC21D5" w:rsidP="00FC21D5">
      <w:pPr>
        <w:pStyle w:val="a6"/>
        <w:rPr>
          <w:i w:val="0"/>
          <w:szCs w:val="24"/>
        </w:rPr>
      </w:pPr>
    </w:p>
    <w:p w:rsidR="00FC21D5" w:rsidRDefault="00FC21D5" w:rsidP="00FC21D5">
      <w:pPr>
        <w:pStyle w:val="a6"/>
        <w:rPr>
          <w:i w:val="0"/>
          <w:szCs w:val="24"/>
        </w:rPr>
      </w:pPr>
      <w:r>
        <w:rPr>
          <w:i w:val="0"/>
          <w:szCs w:val="24"/>
        </w:rPr>
        <w:t>и выдавать их руководителям обязательные к рассмотрению представления об устранении выявленных нарушений требований правил и норм по охране труда</w:t>
      </w:r>
    </w:p>
    <w:p w:rsidR="00FC21D5" w:rsidRDefault="00FC21D5" w:rsidP="00FC21D5">
      <w:pPr>
        <w:pStyle w:val="a6"/>
        <w:rPr>
          <w:i w:val="0"/>
          <w:szCs w:val="24"/>
        </w:rPr>
      </w:pPr>
      <w:r>
        <w:rPr>
          <w:i w:val="0"/>
          <w:szCs w:val="24"/>
        </w:rPr>
        <w:t>__________________________________________________________________________________</w:t>
      </w:r>
    </w:p>
    <w:p w:rsidR="00FC21D5" w:rsidRDefault="00FC21D5" w:rsidP="00FC21D5">
      <w:pPr>
        <w:jc w:val="center"/>
        <w:rPr>
          <w:b/>
          <w:sz w:val="24"/>
          <w:szCs w:val="24"/>
        </w:rPr>
      </w:pPr>
      <w:r>
        <w:rPr>
          <w:b/>
          <w:sz w:val="24"/>
          <w:szCs w:val="24"/>
        </w:rPr>
        <w:t>---------------------------------------------------------------------------------------------------------</w:t>
      </w:r>
    </w:p>
    <w:p w:rsidR="00FC21D5" w:rsidRDefault="00FC21D5" w:rsidP="00FC21D5">
      <w:pPr>
        <w:ind w:left="2127" w:hanging="2127"/>
        <w:jc w:val="both"/>
        <w:rPr>
          <w:sz w:val="24"/>
          <w:szCs w:val="24"/>
        </w:rPr>
      </w:pPr>
      <w:r>
        <w:rPr>
          <w:sz w:val="24"/>
          <w:szCs w:val="24"/>
        </w:rPr>
        <w:t xml:space="preserve">Примечания:  1. Рекомендуемый размер удостоверения в сложенном виде 90 </w:t>
      </w:r>
      <w:proofErr w:type="spellStart"/>
      <w:r>
        <w:rPr>
          <w:sz w:val="24"/>
          <w:szCs w:val="24"/>
        </w:rPr>
        <w:t>х</w:t>
      </w:r>
      <w:proofErr w:type="spellEnd"/>
      <w:r>
        <w:rPr>
          <w:sz w:val="24"/>
          <w:szCs w:val="24"/>
        </w:rPr>
        <w:t xml:space="preserve">   65 мм.</w:t>
      </w:r>
    </w:p>
    <w:p w:rsidR="00FC21D5" w:rsidRDefault="00FC21D5" w:rsidP="00FC21D5">
      <w:pPr>
        <w:jc w:val="both"/>
        <w:rPr>
          <w:sz w:val="24"/>
          <w:szCs w:val="24"/>
        </w:rPr>
      </w:pPr>
      <w:r>
        <w:rPr>
          <w:sz w:val="24"/>
          <w:szCs w:val="24"/>
        </w:rPr>
        <w:t xml:space="preserve">                        2. Размер фотокарточки 3 </w:t>
      </w:r>
      <w:proofErr w:type="spellStart"/>
      <w:r>
        <w:rPr>
          <w:sz w:val="24"/>
          <w:szCs w:val="24"/>
        </w:rPr>
        <w:t>х</w:t>
      </w:r>
      <w:proofErr w:type="spellEnd"/>
      <w:r>
        <w:rPr>
          <w:sz w:val="24"/>
          <w:szCs w:val="24"/>
        </w:rPr>
        <w:t xml:space="preserve"> 4 см с уголком для печати</w:t>
      </w:r>
    </w:p>
    <w:p w:rsidR="00DF10D4" w:rsidRDefault="00FC21D5">
      <w:r>
        <w:t xml:space="preserve"> </w:t>
      </w:r>
    </w:p>
    <w:sectPr w:rsidR="00DF10D4" w:rsidSect="00DF1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1D5"/>
    <w:rsid w:val="00133BE0"/>
    <w:rsid w:val="00307052"/>
    <w:rsid w:val="004D4797"/>
    <w:rsid w:val="006E096E"/>
    <w:rsid w:val="00761E49"/>
    <w:rsid w:val="00DF10D4"/>
    <w:rsid w:val="00F07EA4"/>
    <w:rsid w:val="00FC2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D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FC21D5"/>
    <w:pPr>
      <w:keepNext/>
      <w:ind w:firstLine="851"/>
      <w:jc w:val="right"/>
      <w:outlineLvl w:val="1"/>
    </w:pPr>
    <w:rPr>
      <w:b/>
      <w:sz w:val="24"/>
    </w:rPr>
  </w:style>
  <w:style w:type="paragraph" w:styleId="3">
    <w:name w:val="heading 3"/>
    <w:basedOn w:val="a"/>
    <w:next w:val="a"/>
    <w:link w:val="30"/>
    <w:semiHidden/>
    <w:unhideWhenUsed/>
    <w:qFormat/>
    <w:rsid w:val="00FC21D5"/>
    <w:pPr>
      <w:keepNext/>
      <w:outlineLvl w:val="2"/>
    </w:pPr>
    <w:rPr>
      <w:b/>
      <w:sz w:val="24"/>
    </w:rPr>
  </w:style>
  <w:style w:type="paragraph" w:styleId="4">
    <w:name w:val="heading 4"/>
    <w:basedOn w:val="a"/>
    <w:next w:val="a"/>
    <w:link w:val="40"/>
    <w:semiHidden/>
    <w:unhideWhenUsed/>
    <w:qFormat/>
    <w:rsid w:val="00FC21D5"/>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21D5"/>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FC21D5"/>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FC21D5"/>
    <w:rPr>
      <w:rFonts w:ascii="Times New Roman" w:eastAsia="Times New Roman" w:hAnsi="Times New Roman" w:cs="Times New Roman"/>
      <w:b/>
      <w:sz w:val="24"/>
      <w:szCs w:val="20"/>
      <w:lang w:eastAsia="ru-RU"/>
    </w:rPr>
  </w:style>
  <w:style w:type="paragraph" w:styleId="a3">
    <w:name w:val="caption"/>
    <w:basedOn w:val="a"/>
    <w:next w:val="a"/>
    <w:semiHidden/>
    <w:unhideWhenUsed/>
    <w:qFormat/>
    <w:rsid w:val="00FC21D5"/>
    <w:pPr>
      <w:jc w:val="both"/>
    </w:pPr>
    <w:rPr>
      <w:b/>
      <w:sz w:val="24"/>
    </w:rPr>
  </w:style>
  <w:style w:type="paragraph" w:styleId="a4">
    <w:name w:val="Title"/>
    <w:basedOn w:val="a"/>
    <w:link w:val="a5"/>
    <w:qFormat/>
    <w:rsid w:val="00FC21D5"/>
    <w:pPr>
      <w:ind w:left="5084"/>
      <w:jc w:val="center"/>
    </w:pPr>
  </w:style>
  <w:style w:type="character" w:customStyle="1" w:styleId="a5">
    <w:name w:val="Название Знак"/>
    <w:basedOn w:val="a0"/>
    <w:link w:val="a4"/>
    <w:rsid w:val="00FC21D5"/>
    <w:rPr>
      <w:rFonts w:ascii="Times New Roman" w:eastAsia="Times New Roman" w:hAnsi="Times New Roman" w:cs="Times New Roman"/>
      <w:sz w:val="28"/>
      <w:szCs w:val="20"/>
      <w:lang w:eastAsia="ru-RU"/>
    </w:rPr>
  </w:style>
  <w:style w:type="paragraph" w:styleId="a6">
    <w:name w:val="Body Text"/>
    <w:basedOn w:val="a"/>
    <w:link w:val="a7"/>
    <w:semiHidden/>
    <w:unhideWhenUsed/>
    <w:rsid w:val="00FC21D5"/>
    <w:pPr>
      <w:jc w:val="both"/>
    </w:pPr>
    <w:rPr>
      <w:b/>
      <w:i/>
      <w:sz w:val="24"/>
    </w:rPr>
  </w:style>
  <w:style w:type="character" w:customStyle="1" w:styleId="a7">
    <w:name w:val="Основной текст Знак"/>
    <w:basedOn w:val="a0"/>
    <w:link w:val="a6"/>
    <w:semiHidden/>
    <w:rsid w:val="00FC21D5"/>
    <w:rPr>
      <w:rFonts w:ascii="Times New Roman" w:eastAsia="Times New Roman" w:hAnsi="Times New Roman" w:cs="Times New Roman"/>
      <w:b/>
      <w:i/>
      <w:sz w:val="24"/>
      <w:szCs w:val="20"/>
      <w:lang w:eastAsia="ru-RU"/>
    </w:rPr>
  </w:style>
  <w:style w:type="paragraph" w:styleId="a8">
    <w:name w:val="Body Text Indent"/>
    <w:basedOn w:val="a"/>
    <w:link w:val="a9"/>
    <w:semiHidden/>
    <w:unhideWhenUsed/>
    <w:rsid w:val="00FC21D5"/>
    <w:pPr>
      <w:spacing w:after="120"/>
      <w:ind w:left="283"/>
    </w:pPr>
  </w:style>
  <w:style w:type="character" w:customStyle="1" w:styleId="a9">
    <w:name w:val="Основной текст с отступом Знак"/>
    <w:basedOn w:val="a0"/>
    <w:link w:val="a8"/>
    <w:semiHidden/>
    <w:rsid w:val="00FC21D5"/>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FC21D5"/>
    <w:pPr>
      <w:jc w:val="center"/>
    </w:pPr>
    <w:rPr>
      <w:b/>
      <w:sz w:val="24"/>
    </w:rPr>
  </w:style>
  <w:style w:type="character" w:customStyle="1" w:styleId="22">
    <w:name w:val="Основной текст 2 Знак"/>
    <w:basedOn w:val="a0"/>
    <w:link w:val="21"/>
    <w:semiHidden/>
    <w:rsid w:val="00FC21D5"/>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2871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2508</Words>
  <Characters>14298</Characters>
  <Application>Microsoft Office Word</Application>
  <DocSecurity>0</DocSecurity>
  <Lines>119</Lines>
  <Paragraphs>33</Paragraphs>
  <ScaleCrop>false</ScaleCrop>
  <Company>Microsoft</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2013-03-14T11:43:00Z</dcterms:created>
  <dcterms:modified xsi:type="dcterms:W3CDTF">2013-03-14T11:45:00Z</dcterms:modified>
</cp:coreProperties>
</file>